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465B" w14:textId="7F25B341" w:rsidR="00262A73" w:rsidRDefault="002513E3">
      <w:pPr>
        <w:rPr>
          <w:sz w:val="72"/>
          <w:szCs w:val="72"/>
          <w:lang w:val="en-US"/>
        </w:rPr>
      </w:pPr>
      <w:r>
        <w:rPr>
          <w:sz w:val="72"/>
          <w:szCs w:val="72"/>
          <w:lang w:val="en-US"/>
        </w:rPr>
        <w:t xml:space="preserve">      </w:t>
      </w:r>
      <w:r w:rsidRPr="002513E3">
        <w:rPr>
          <w:b/>
          <w:bCs/>
          <w:sz w:val="72"/>
          <w:szCs w:val="72"/>
          <w:lang w:val="en-US"/>
        </w:rPr>
        <w:t xml:space="preserve">DATA TYPES IN CQL </w:t>
      </w:r>
    </w:p>
    <w:p w14:paraId="4BCED8A1" w14:textId="0E531CE4" w:rsidR="002513E3" w:rsidRDefault="002513E3">
      <w:pPr>
        <w:rPr>
          <w:sz w:val="40"/>
          <w:szCs w:val="40"/>
          <w:lang w:val="en-US"/>
        </w:rPr>
      </w:pPr>
      <w:r w:rsidRPr="002513E3">
        <w:rPr>
          <w:sz w:val="40"/>
          <w:szCs w:val="40"/>
          <w:lang w:val="en-US"/>
        </w:rPr>
        <w:t>The Cassandra Query Language, or CQL, is supported by Apache Cassandra. Cassandra Apache The categories of data known as data types specify the kinds of data that can be kept in a variable or object. Programmers instruct the compiler on how to interpret, store, and use data by providing a data type.</w:t>
      </w:r>
    </w:p>
    <w:p w14:paraId="739B5638" w14:textId="7BBF77F3" w:rsidR="002513E3" w:rsidRDefault="002513E3">
      <w:pPr>
        <w:rPr>
          <w:sz w:val="40"/>
          <w:szCs w:val="40"/>
          <w:lang w:val="en-US"/>
        </w:rPr>
      </w:pPr>
      <w:r w:rsidRPr="002513E3">
        <w:rPr>
          <w:sz w:val="40"/>
          <w:szCs w:val="40"/>
          <w:lang w:val="en-US"/>
        </w:rPr>
        <w:t>CQL is a typed language and supports a rich set of data types, including native types, collection types, user-defined types, tuple types, and custom types</w:t>
      </w:r>
      <w:r>
        <w:rPr>
          <w:sz w:val="40"/>
          <w:szCs w:val="40"/>
          <w:lang w:val="en-US"/>
        </w:rPr>
        <w:t>.</w:t>
      </w:r>
    </w:p>
    <w:p w14:paraId="1EC4B405" w14:textId="4A40290F" w:rsidR="002513E3" w:rsidRDefault="002513E3">
      <w:pPr>
        <w:rPr>
          <w:sz w:val="40"/>
          <w:szCs w:val="40"/>
          <w:lang w:val="en-US"/>
        </w:rPr>
      </w:pPr>
      <w:r w:rsidRPr="002513E3">
        <w:rPr>
          <w:sz w:val="40"/>
          <w:szCs w:val="40"/>
          <w:lang w:val="en-US"/>
        </w:rPr>
        <w:t>Strong typing is used in the Cassandra Query Language (CQL), where variables are given a defined type instead than depending on the compiler to deduce the intended operation from the value. Integrated Cassandra Numerical kinds, collection types, string types, and binary large objects (BLOBs) for byte-array data are examples of data types. Additionally, CQL allows custom data types.</w:t>
      </w:r>
    </w:p>
    <w:p w14:paraId="7105D67F" w14:textId="3E63D5DA" w:rsidR="002513E3" w:rsidRDefault="002513E3">
      <w:pPr>
        <w:rPr>
          <w:sz w:val="40"/>
          <w:szCs w:val="40"/>
          <w:lang w:val="en-US"/>
        </w:rPr>
      </w:pPr>
      <w:r>
        <w:rPr>
          <w:noProof/>
        </w:rPr>
        <w:lastRenderedPageBreak/>
        <w:drawing>
          <wp:inline distT="0" distB="0" distL="0" distR="0" wp14:anchorId="2C746E21" wp14:editId="7072768E">
            <wp:extent cx="5731510" cy="3838575"/>
            <wp:effectExtent l="0" t="0" r="2540" b="9525"/>
            <wp:docPr id="495502986" name="Picture 1" descr="Diagram depicting cassandra data types which include custom types, native types, collection types, tuple types and user-defined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depicting cassandra data types which include custom types, native types, collection types, tuple types and user-defined typ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38575"/>
                    </a:xfrm>
                    <a:prstGeom prst="rect">
                      <a:avLst/>
                    </a:prstGeom>
                    <a:noFill/>
                    <a:ln>
                      <a:noFill/>
                    </a:ln>
                  </pic:spPr>
                </pic:pic>
              </a:graphicData>
            </a:graphic>
          </wp:inline>
        </w:drawing>
      </w:r>
    </w:p>
    <w:p w14:paraId="5FC70357" w14:textId="3C63CDC1" w:rsidR="002513E3" w:rsidRDefault="002513E3">
      <w:pPr>
        <w:rPr>
          <w:sz w:val="40"/>
          <w:szCs w:val="40"/>
          <w:lang w:val="en-US"/>
        </w:rPr>
      </w:pPr>
      <w:r w:rsidRPr="00FF666F">
        <w:rPr>
          <w:b/>
          <w:bCs/>
          <w:sz w:val="40"/>
          <w:szCs w:val="40"/>
          <w:lang w:val="en-US"/>
        </w:rPr>
        <w:t>NATIVE TYPES :</w:t>
      </w:r>
    </w:p>
    <w:p w14:paraId="759CB6C0" w14:textId="74A5C8CC" w:rsidR="002513E3" w:rsidRDefault="00FF666F">
      <w:pPr>
        <w:rPr>
          <w:sz w:val="40"/>
          <w:szCs w:val="40"/>
          <w:lang w:val="en-US"/>
        </w:rPr>
      </w:pPr>
      <w:r w:rsidRPr="00FF666F">
        <w:rPr>
          <w:sz w:val="40"/>
          <w:szCs w:val="40"/>
          <w:lang w:val="en-US"/>
        </w:rPr>
        <w:t>Cassandra Data Types are classified into native types, collection types, tuple types, user-defined types, and custom types.</w:t>
      </w:r>
    </w:p>
    <w:tbl>
      <w:tblPr>
        <w:tblW w:w="10656" w:type="dxa"/>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1759"/>
        <w:gridCol w:w="2412"/>
        <w:gridCol w:w="6485"/>
      </w:tblGrid>
      <w:tr w:rsidR="002513E3" w:rsidRPr="002513E3" w14:paraId="11DF6BC0" w14:textId="77777777" w:rsidTr="002513E3">
        <w:trPr>
          <w:tblHeader/>
        </w:trPr>
        <w:tc>
          <w:tcPr>
            <w:tcW w:w="0" w:type="auto"/>
            <w:tcBorders>
              <w:top w:val="single" w:sz="6" w:space="0" w:color="DADADA"/>
              <w:left w:val="single" w:sz="6" w:space="0" w:color="DADADA"/>
              <w:bottom w:val="single" w:sz="6" w:space="0" w:color="DADADA"/>
              <w:right w:val="single" w:sz="6" w:space="0" w:color="DADADA"/>
            </w:tcBorders>
            <w:shd w:val="clear" w:color="auto" w:fill="auto"/>
            <w:hideMark/>
          </w:tcPr>
          <w:p w14:paraId="1C33A66E" w14:textId="77777777" w:rsidR="002513E3" w:rsidRPr="002513E3" w:rsidRDefault="002513E3" w:rsidP="002513E3">
            <w:pPr>
              <w:rPr>
                <w:sz w:val="40"/>
                <w:szCs w:val="40"/>
              </w:rPr>
            </w:pPr>
            <w:r w:rsidRPr="002513E3">
              <w:rPr>
                <w:sz w:val="40"/>
                <w:szCs w:val="40"/>
              </w:rPr>
              <w:t>Type</w:t>
            </w:r>
          </w:p>
        </w:tc>
        <w:tc>
          <w:tcPr>
            <w:tcW w:w="0" w:type="auto"/>
            <w:tcBorders>
              <w:top w:val="single" w:sz="6" w:space="0" w:color="DADADA"/>
              <w:left w:val="single" w:sz="6" w:space="0" w:color="DADADA"/>
              <w:bottom w:val="single" w:sz="6" w:space="0" w:color="DADADA"/>
              <w:right w:val="single" w:sz="6" w:space="0" w:color="DADADA"/>
            </w:tcBorders>
            <w:shd w:val="clear" w:color="auto" w:fill="auto"/>
            <w:hideMark/>
          </w:tcPr>
          <w:p w14:paraId="04849BA3" w14:textId="77777777" w:rsidR="002513E3" w:rsidRPr="002513E3" w:rsidRDefault="002513E3" w:rsidP="002513E3">
            <w:pPr>
              <w:rPr>
                <w:sz w:val="40"/>
                <w:szCs w:val="40"/>
              </w:rPr>
            </w:pPr>
            <w:r w:rsidRPr="002513E3">
              <w:rPr>
                <w:sz w:val="40"/>
                <w:szCs w:val="40"/>
              </w:rPr>
              <w:t>Constants supported</w:t>
            </w:r>
          </w:p>
        </w:tc>
        <w:tc>
          <w:tcPr>
            <w:tcW w:w="0" w:type="auto"/>
            <w:tcBorders>
              <w:top w:val="single" w:sz="6" w:space="0" w:color="DADADA"/>
              <w:left w:val="single" w:sz="6" w:space="0" w:color="DADADA"/>
              <w:bottom w:val="single" w:sz="6" w:space="0" w:color="DADADA"/>
              <w:right w:val="single" w:sz="6" w:space="0" w:color="DADADA"/>
            </w:tcBorders>
            <w:shd w:val="clear" w:color="auto" w:fill="auto"/>
            <w:hideMark/>
          </w:tcPr>
          <w:p w14:paraId="6E536F3D" w14:textId="77777777" w:rsidR="002513E3" w:rsidRPr="002513E3" w:rsidRDefault="002513E3" w:rsidP="002513E3">
            <w:pPr>
              <w:rPr>
                <w:sz w:val="40"/>
                <w:szCs w:val="40"/>
              </w:rPr>
            </w:pPr>
            <w:r w:rsidRPr="002513E3">
              <w:rPr>
                <w:sz w:val="40"/>
                <w:szCs w:val="40"/>
              </w:rPr>
              <w:t>Description</w:t>
            </w:r>
          </w:p>
        </w:tc>
      </w:tr>
      <w:tr w:rsidR="002513E3" w:rsidRPr="002513E3" w14:paraId="6F88C680"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3357081" w14:textId="77777777" w:rsidR="002513E3" w:rsidRPr="002513E3" w:rsidRDefault="002513E3" w:rsidP="002513E3">
            <w:pPr>
              <w:rPr>
                <w:sz w:val="40"/>
                <w:szCs w:val="40"/>
              </w:rPr>
            </w:pPr>
            <w:r w:rsidRPr="002513E3">
              <w:rPr>
                <w:sz w:val="40"/>
                <w:szCs w:val="40"/>
              </w:rPr>
              <w:t>ascii</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429D0D6" w14:textId="77777777" w:rsidR="002513E3" w:rsidRPr="002513E3" w:rsidRDefault="002513E3" w:rsidP="002513E3">
            <w:pPr>
              <w:rPr>
                <w:sz w:val="40"/>
                <w:szCs w:val="40"/>
              </w:rPr>
            </w:pPr>
            <w:r w:rsidRPr="002513E3">
              <w:rPr>
                <w:sz w:val="40"/>
                <w:szCs w:val="40"/>
              </w:rPr>
              <w:t>string</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33DA8FE" w14:textId="77777777" w:rsidR="002513E3" w:rsidRPr="002513E3" w:rsidRDefault="002513E3" w:rsidP="002513E3">
            <w:pPr>
              <w:rPr>
                <w:sz w:val="40"/>
                <w:szCs w:val="40"/>
              </w:rPr>
            </w:pPr>
            <w:r w:rsidRPr="002513E3">
              <w:rPr>
                <w:sz w:val="40"/>
                <w:szCs w:val="40"/>
              </w:rPr>
              <w:t>ASCII character string</w:t>
            </w:r>
          </w:p>
        </w:tc>
      </w:tr>
      <w:tr w:rsidR="002513E3" w:rsidRPr="002513E3" w14:paraId="6DBC48D0"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D341F79" w14:textId="77777777" w:rsidR="002513E3" w:rsidRPr="002513E3" w:rsidRDefault="002513E3" w:rsidP="002513E3">
            <w:pPr>
              <w:rPr>
                <w:sz w:val="40"/>
                <w:szCs w:val="40"/>
              </w:rPr>
            </w:pPr>
            <w:proofErr w:type="spellStart"/>
            <w:r w:rsidRPr="002513E3">
              <w:rPr>
                <w:sz w:val="40"/>
                <w:szCs w:val="40"/>
              </w:rPr>
              <w:t>bigint</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3A8695C" w14:textId="77777777" w:rsidR="002513E3" w:rsidRPr="002513E3" w:rsidRDefault="002513E3" w:rsidP="002513E3">
            <w:pPr>
              <w:rPr>
                <w:sz w:val="40"/>
                <w:szCs w:val="40"/>
              </w:rPr>
            </w:pPr>
            <w:r w:rsidRPr="002513E3">
              <w:rPr>
                <w:sz w:val="40"/>
                <w:szCs w:val="40"/>
              </w:rPr>
              <w:t>integer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EDEA066" w14:textId="77777777" w:rsidR="002513E3" w:rsidRPr="002513E3" w:rsidRDefault="002513E3" w:rsidP="002513E3">
            <w:pPr>
              <w:rPr>
                <w:sz w:val="40"/>
                <w:szCs w:val="40"/>
              </w:rPr>
            </w:pPr>
            <w:r w:rsidRPr="002513E3">
              <w:rPr>
                <w:sz w:val="40"/>
                <w:szCs w:val="40"/>
              </w:rPr>
              <w:t>64-bit signed long</w:t>
            </w:r>
          </w:p>
        </w:tc>
      </w:tr>
      <w:tr w:rsidR="002513E3" w:rsidRPr="002513E3" w14:paraId="3D956EF9"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B4232CB" w14:textId="77777777" w:rsidR="002513E3" w:rsidRPr="002513E3" w:rsidRDefault="002513E3" w:rsidP="002513E3">
            <w:pPr>
              <w:rPr>
                <w:sz w:val="40"/>
                <w:szCs w:val="40"/>
              </w:rPr>
            </w:pPr>
            <w:r w:rsidRPr="002513E3">
              <w:rPr>
                <w:sz w:val="40"/>
                <w:szCs w:val="40"/>
              </w:rPr>
              <w:t>blob</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5A390DA" w14:textId="77777777" w:rsidR="002513E3" w:rsidRPr="002513E3" w:rsidRDefault="002513E3" w:rsidP="002513E3">
            <w:pPr>
              <w:rPr>
                <w:sz w:val="40"/>
                <w:szCs w:val="40"/>
              </w:rPr>
            </w:pPr>
            <w:r w:rsidRPr="002513E3">
              <w:rPr>
                <w:sz w:val="40"/>
                <w:szCs w:val="40"/>
              </w:rPr>
              <w:t>blob</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EF8E5D1" w14:textId="77777777" w:rsidR="002513E3" w:rsidRPr="002513E3" w:rsidRDefault="002513E3" w:rsidP="002513E3">
            <w:pPr>
              <w:rPr>
                <w:sz w:val="40"/>
                <w:szCs w:val="40"/>
              </w:rPr>
            </w:pPr>
            <w:r w:rsidRPr="002513E3">
              <w:rPr>
                <w:sz w:val="40"/>
                <w:szCs w:val="40"/>
              </w:rPr>
              <w:t>Arbitrary bytes (no validation)</w:t>
            </w:r>
          </w:p>
        </w:tc>
      </w:tr>
      <w:tr w:rsidR="002513E3" w:rsidRPr="002513E3" w14:paraId="24C45562"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8CF1D73" w14:textId="77777777" w:rsidR="002513E3" w:rsidRPr="002513E3" w:rsidRDefault="002513E3" w:rsidP="002513E3">
            <w:pPr>
              <w:rPr>
                <w:sz w:val="40"/>
                <w:szCs w:val="40"/>
              </w:rPr>
            </w:pPr>
            <w:proofErr w:type="spellStart"/>
            <w:r w:rsidRPr="002513E3">
              <w:rPr>
                <w:sz w:val="40"/>
                <w:szCs w:val="40"/>
              </w:rPr>
              <w:t>boolean</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CA99A32" w14:textId="77777777" w:rsidR="002513E3" w:rsidRPr="002513E3" w:rsidRDefault="002513E3" w:rsidP="002513E3">
            <w:pPr>
              <w:rPr>
                <w:sz w:val="40"/>
                <w:szCs w:val="40"/>
              </w:rPr>
            </w:pPr>
            <w:proofErr w:type="spellStart"/>
            <w:r w:rsidRPr="002513E3">
              <w:rPr>
                <w:sz w:val="40"/>
                <w:szCs w:val="40"/>
              </w:rPr>
              <w:t>boolean</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18D4CB4" w14:textId="77777777" w:rsidR="002513E3" w:rsidRPr="002513E3" w:rsidRDefault="002513E3" w:rsidP="002513E3">
            <w:pPr>
              <w:rPr>
                <w:sz w:val="40"/>
                <w:szCs w:val="40"/>
              </w:rPr>
            </w:pPr>
            <w:r w:rsidRPr="002513E3">
              <w:rPr>
                <w:sz w:val="40"/>
                <w:szCs w:val="40"/>
              </w:rPr>
              <w:t>Either true or false</w:t>
            </w:r>
          </w:p>
        </w:tc>
      </w:tr>
      <w:tr w:rsidR="002513E3" w:rsidRPr="002513E3" w14:paraId="6ACA1AD0"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B0C48BA" w14:textId="77777777" w:rsidR="002513E3" w:rsidRPr="002513E3" w:rsidRDefault="002513E3" w:rsidP="002513E3">
            <w:pPr>
              <w:rPr>
                <w:sz w:val="40"/>
                <w:szCs w:val="40"/>
              </w:rPr>
            </w:pPr>
            <w:r w:rsidRPr="002513E3">
              <w:rPr>
                <w:sz w:val="40"/>
                <w:szCs w:val="40"/>
              </w:rPr>
              <w:t>counter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14EC86C" w14:textId="77777777" w:rsidR="002513E3" w:rsidRPr="002513E3" w:rsidRDefault="002513E3" w:rsidP="002513E3">
            <w:pPr>
              <w:rPr>
                <w:sz w:val="40"/>
                <w:szCs w:val="40"/>
              </w:rPr>
            </w:pPr>
            <w:r w:rsidRPr="002513E3">
              <w:rPr>
                <w:sz w:val="40"/>
                <w:szCs w:val="40"/>
              </w:rPr>
              <w:t>integer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66BA5F3" w14:textId="77777777" w:rsidR="002513E3" w:rsidRPr="002513E3" w:rsidRDefault="002513E3" w:rsidP="002513E3">
            <w:pPr>
              <w:rPr>
                <w:sz w:val="40"/>
                <w:szCs w:val="40"/>
              </w:rPr>
            </w:pPr>
            <w:r w:rsidRPr="002513E3">
              <w:rPr>
                <w:sz w:val="40"/>
                <w:szCs w:val="40"/>
              </w:rPr>
              <w:t>Counter column (64-bit signed value). See counters for details.</w:t>
            </w:r>
          </w:p>
        </w:tc>
      </w:tr>
      <w:tr w:rsidR="002513E3" w:rsidRPr="002513E3" w14:paraId="0547DDB8"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6739EF6" w14:textId="77777777" w:rsidR="002513E3" w:rsidRPr="002513E3" w:rsidRDefault="002513E3" w:rsidP="002513E3">
            <w:pPr>
              <w:rPr>
                <w:sz w:val="40"/>
                <w:szCs w:val="40"/>
              </w:rPr>
            </w:pPr>
            <w:r w:rsidRPr="002513E3">
              <w:rPr>
                <w:sz w:val="40"/>
                <w:szCs w:val="40"/>
              </w:rPr>
              <w:lastRenderedPageBreak/>
              <w:t>date</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CA637E1" w14:textId="77777777" w:rsidR="002513E3" w:rsidRPr="002513E3" w:rsidRDefault="002513E3" w:rsidP="002513E3">
            <w:pPr>
              <w:rPr>
                <w:sz w:val="40"/>
                <w:szCs w:val="40"/>
              </w:rPr>
            </w:pPr>
            <w:r w:rsidRPr="002513E3">
              <w:rPr>
                <w:sz w:val="40"/>
                <w:szCs w:val="40"/>
              </w:rPr>
              <w:t>integer, string</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FBA9DE4" w14:textId="77777777" w:rsidR="002513E3" w:rsidRPr="002513E3" w:rsidRDefault="002513E3" w:rsidP="002513E3">
            <w:pPr>
              <w:rPr>
                <w:sz w:val="40"/>
                <w:szCs w:val="40"/>
              </w:rPr>
            </w:pPr>
            <w:r w:rsidRPr="002513E3">
              <w:rPr>
                <w:sz w:val="40"/>
                <w:szCs w:val="40"/>
              </w:rPr>
              <w:t>A date (with no corresponding time value). See dates below for details.</w:t>
            </w:r>
          </w:p>
        </w:tc>
      </w:tr>
      <w:tr w:rsidR="002513E3" w:rsidRPr="002513E3" w14:paraId="6E6CD825"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1117D90" w14:textId="77777777" w:rsidR="002513E3" w:rsidRPr="002513E3" w:rsidRDefault="002513E3" w:rsidP="002513E3">
            <w:pPr>
              <w:rPr>
                <w:sz w:val="40"/>
                <w:szCs w:val="40"/>
              </w:rPr>
            </w:pPr>
            <w:r w:rsidRPr="002513E3">
              <w:rPr>
                <w:sz w:val="40"/>
                <w:szCs w:val="40"/>
              </w:rPr>
              <w:t>decimal</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70ACD1D" w14:textId="77777777" w:rsidR="002513E3" w:rsidRPr="002513E3" w:rsidRDefault="002513E3" w:rsidP="002513E3">
            <w:pPr>
              <w:rPr>
                <w:sz w:val="40"/>
                <w:szCs w:val="40"/>
              </w:rPr>
            </w:pPr>
            <w:r w:rsidRPr="002513E3">
              <w:rPr>
                <w:sz w:val="40"/>
                <w:szCs w:val="40"/>
              </w:rPr>
              <w:t>integer, float</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46B962B" w14:textId="77777777" w:rsidR="002513E3" w:rsidRPr="002513E3" w:rsidRDefault="002513E3" w:rsidP="002513E3">
            <w:pPr>
              <w:rPr>
                <w:sz w:val="40"/>
                <w:szCs w:val="40"/>
              </w:rPr>
            </w:pPr>
            <w:r w:rsidRPr="002513E3">
              <w:rPr>
                <w:sz w:val="40"/>
                <w:szCs w:val="40"/>
              </w:rPr>
              <w:t>Variable-precision decimal</w:t>
            </w:r>
          </w:p>
        </w:tc>
      </w:tr>
      <w:tr w:rsidR="002513E3" w:rsidRPr="002513E3" w14:paraId="75A4FA23"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0ACEC31" w14:textId="77777777" w:rsidR="002513E3" w:rsidRPr="002513E3" w:rsidRDefault="002513E3" w:rsidP="002513E3">
            <w:pPr>
              <w:rPr>
                <w:sz w:val="40"/>
                <w:szCs w:val="40"/>
              </w:rPr>
            </w:pPr>
            <w:r w:rsidRPr="002513E3">
              <w:rPr>
                <w:sz w:val="40"/>
                <w:szCs w:val="40"/>
              </w:rPr>
              <w:t>double</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4EDEB3D" w14:textId="77777777" w:rsidR="002513E3" w:rsidRPr="002513E3" w:rsidRDefault="002513E3" w:rsidP="002513E3">
            <w:pPr>
              <w:rPr>
                <w:sz w:val="40"/>
                <w:szCs w:val="40"/>
              </w:rPr>
            </w:pPr>
            <w:r w:rsidRPr="002513E3">
              <w:rPr>
                <w:sz w:val="40"/>
                <w:szCs w:val="40"/>
              </w:rPr>
              <w:t>integer float</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6668264" w14:textId="77777777" w:rsidR="002513E3" w:rsidRPr="002513E3" w:rsidRDefault="002513E3" w:rsidP="002513E3">
            <w:pPr>
              <w:rPr>
                <w:sz w:val="40"/>
                <w:szCs w:val="40"/>
              </w:rPr>
            </w:pPr>
            <w:r w:rsidRPr="002513E3">
              <w:rPr>
                <w:sz w:val="40"/>
                <w:szCs w:val="40"/>
              </w:rPr>
              <w:t>64-bit IEEE-754 floating point</w:t>
            </w:r>
          </w:p>
        </w:tc>
      </w:tr>
      <w:tr w:rsidR="002513E3" w:rsidRPr="002513E3" w14:paraId="1BC07852"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551CF950" w14:textId="77777777" w:rsidR="002513E3" w:rsidRPr="002513E3" w:rsidRDefault="002513E3" w:rsidP="002513E3">
            <w:pPr>
              <w:rPr>
                <w:sz w:val="40"/>
                <w:szCs w:val="40"/>
              </w:rPr>
            </w:pPr>
            <w:r w:rsidRPr="002513E3">
              <w:rPr>
                <w:sz w:val="40"/>
                <w:szCs w:val="40"/>
              </w:rPr>
              <w:t>duration</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539561C8" w14:textId="77777777" w:rsidR="002513E3" w:rsidRPr="002513E3" w:rsidRDefault="002513E3" w:rsidP="002513E3">
            <w:pPr>
              <w:rPr>
                <w:sz w:val="40"/>
                <w:szCs w:val="40"/>
              </w:rPr>
            </w:pPr>
            <w:r w:rsidRPr="002513E3">
              <w:rPr>
                <w:sz w:val="40"/>
                <w:szCs w:val="40"/>
              </w:rPr>
              <w:t>duration,</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4D508D4" w14:textId="77777777" w:rsidR="002513E3" w:rsidRPr="002513E3" w:rsidRDefault="002513E3" w:rsidP="002513E3">
            <w:pPr>
              <w:rPr>
                <w:sz w:val="40"/>
                <w:szCs w:val="40"/>
              </w:rPr>
            </w:pPr>
            <w:r w:rsidRPr="002513E3">
              <w:rPr>
                <w:sz w:val="40"/>
                <w:szCs w:val="40"/>
              </w:rPr>
              <w:t>A duration with nanosecond precision. See durations below for details.</w:t>
            </w:r>
          </w:p>
        </w:tc>
      </w:tr>
      <w:tr w:rsidR="002513E3" w:rsidRPr="002513E3" w14:paraId="09C14EE9"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1D4AA52" w14:textId="77777777" w:rsidR="002513E3" w:rsidRPr="002513E3" w:rsidRDefault="002513E3" w:rsidP="002513E3">
            <w:pPr>
              <w:rPr>
                <w:sz w:val="40"/>
                <w:szCs w:val="40"/>
              </w:rPr>
            </w:pPr>
            <w:r w:rsidRPr="002513E3">
              <w:rPr>
                <w:sz w:val="40"/>
                <w:szCs w:val="40"/>
              </w:rPr>
              <w:t>float</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696DF0A" w14:textId="77777777" w:rsidR="002513E3" w:rsidRPr="002513E3" w:rsidRDefault="002513E3" w:rsidP="002513E3">
            <w:pPr>
              <w:rPr>
                <w:sz w:val="40"/>
                <w:szCs w:val="40"/>
              </w:rPr>
            </w:pPr>
            <w:r w:rsidRPr="002513E3">
              <w:rPr>
                <w:sz w:val="40"/>
                <w:szCs w:val="40"/>
              </w:rPr>
              <w:t>integer, float</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4F72E8B" w14:textId="77777777" w:rsidR="002513E3" w:rsidRPr="002513E3" w:rsidRDefault="002513E3" w:rsidP="002513E3">
            <w:pPr>
              <w:rPr>
                <w:sz w:val="40"/>
                <w:szCs w:val="40"/>
              </w:rPr>
            </w:pPr>
            <w:r w:rsidRPr="002513E3">
              <w:rPr>
                <w:sz w:val="40"/>
                <w:szCs w:val="40"/>
              </w:rPr>
              <w:t>32-bit IEEE-754 floating point</w:t>
            </w:r>
          </w:p>
        </w:tc>
      </w:tr>
      <w:tr w:rsidR="002513E3" w:rsidRPr="002513E3" w14:paraId="44A53760"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57FCEDE6" w14:textId="77777777" w:rsidR="002513E3" w:rsidRPr="002513E3" w:rsidRDefault="002513E3" w:rsidP="002513E3">
            <w:pPr>
              <w:rPr>
                <w:sz w:val="40"/>
                <w:szCs w:val="40"/>
              </w:rPr>
            </w:pPr>
            <w:proofErr w:type="spellStart"/>
            <w:r w:rsidRPr="002513E3">
              <w:rPr>
                <w:sz w:val="40"/>
                <w:szCs w:val="40"/>
              </w:rPr>
              <w:t>inet</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D3F85AC" w14:textId="77777777" w:rsidR="002513E3" w:rsidRPr="002513E3" w:rsidRDefault="002513E3" w:rsidP="002513E3">
            <w:pPr>
              <w:rPr>
                <w:sz w:val="40"/>
                <w:szCs w:val="40"/>
              </w:rPr>
            </w:pPr>
            <w:r w:rsidRPr="002513E3">
              <w:rPr>
                <w:sz w:val="40"/>
                <w:szCs w:val="40"/>
              </w:rPr>
              <w:t>string</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8F7C74A" w14:textId="77777777" w:rsidR="002513E3" w:rsidRPr="002513E3" w:rsidRDefault="002513E3" w:rsidP="002513E3">
            <w:pPr>
              <w:rPr>
                <w:sz w:val="40"/>
                <w:szCs w:val="40"/>
              </w:rPr>
            </w:pPr>
            <w:r w:rsidRPr="002513E3">
              <w:rPr>
                <w:sz w:val="40"/>
                <w:szCs w:val="40"/>
              </w:rPr>
              <w:t>An IP address, either IPv4 (4 bytes long) or IPv6 (16 bytes long). Note that there is no </w:t>
            </w:r>
            <w:proofErr w:type="spellStart"/>
            <w:r w:rsidRPr="002513E3">
              <w:rPr>
                <w:sz w:val="40"/>
                <w:szCs w:val="40"/>
              </w:rPr>
              <w:t>inet</w:t>
            </w:r>
            <w:proofErr w:type="spellEnd"/>
            <w:r w:rsidRPr="002513E3">
              <w:rPr>
                <w:sz w:val="40"/>
                <w:szCs w:val="40"/>
              </w:rPr>
              <w:t> constant, IP address should be input as strings.</w:t>
            </w:r>
          </w:p>
        </w:tc>
      </w:tr>
      <w:tr w:rsidR="002513E3" w:rsidRPr="002513E3" w14:paraId="5170B455"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14A4162" w14:textId="77777777" w:rsidR="002513E3" w:rsidRPr="002513E3" w:rsidRDefault="002513E3" w:rsidP="002513E3">
            <w:pPr>
              <w:rPr>
                <w:sz w:val="40"/>
                <w:szCs w:val="40"/>
              </w:rPr>
            </w:pPr>
            <w:r w:rsidRPr="002513E3">
              <w:rPr>
                <w:sz w:val="40"/>
                <w:szCs w:val="40"/>
              </w:rPr>
              <w:t>int</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8BB0878" w14:textId="77777777" w:rsidR="002513E3" w:rsidRPr="002513E3" w:rsidRDefault="002513E3" w:rsidP="002513E3">
            <w:pPr>
              <w:rPr>
                <w:sz w:val="40"/>
                <w:szCs w:val="40"/>
              </w:rPr>
            </w:pPr>
            <w:r w:rsidRPr="002513E3">
              <w:rPr>
                <w:sz w:val="40"/>
                <w:szCs w:val="40"/>
              </w:rPr>
              <w:t>integer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A40C273" w14:textId="77777777" w:rsidR="002513E3" w:rsidRPr="002513E3" w:rsidRDefault="002513E3" w:rsidP="002513E3">
            <w:pPr>
              <w:rPr>
                <w:sz w:val="40"/>
                <w:szCs w:val="40"/>
              </w:rPr>
            </w:pPr>
            <w:r w:rsidRPr="002513E3">
              <w:rPr>
                <w:sz w:val="40"/>
                <w:szCs w:val="40"/>
              </w:rPr>
              <w:t>32-bit signed int</w:t>
            </w:r>
          </w:p>
        </w:tc>
      </w:tr>
      <w:tr w:rsidR="002513E3" w:rsidRPr="002513E3" w14:paraId="29A13B5F"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BC2F2B3" w14:textId="77777777" w:rsidR="002513E3" w:rsidRPr="002513E3" w:rsidRDefault="002513E3" w:rsidP="002513E3">
            <w:pPr>
              <w:rPr>
                <w:sz w:val="40"/>
                <w:szCs w:val="40"/>
              </w:rPr>
            </w:pPr>
            <w:proofErr w:type="spellStart"/>
            <w:r w:rsidRPr="002513E3">
              <w:rPr>
                <w:sz w:val="40"/>
                <w:szCs w:val="40"/>
              </w:rPr>
              <w:t>smallint</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0E5A45B" w14:textId="77777777" w:rsidR="002513E3" w:rsidRPr="002513E3" w:rsidRDefault="002513E3" w:rsidP="002513E3">
            <w:pPr>
              <w:rPr>
                <w:sz w:val="40"/>
                <w:szCs w:val="40"/>
              </w:rPr>
            </w:pPr>
            <w:r w:rsidRPr="002513E3">
              <w:rPr>
                <w:sz w:val="40"/>
                <w:szCs w:val="40"/>
              </w:rPr>
              <w:t>integer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4DEFD1D" w14:textId="77777777" w:rsidR="002513E3" w:rsidRPr="002513E3" w:rsidRDefault="002513E3" w:rsidP="002513E3">
            <w:pPr>
              <w:rPr>
                <w:sz w:val="40"/>
                <w:szCs w:val="40"/>
              </w:rPr>
            </w:pPr>
            <w:r w:rsidRPr="002513E3">
              <w:rPr>
                <w:sz w:val="40"/>
                <w:szCs w:val="40"/>
              </w:rPr>
              <w:t>16-bit signed int</w:t>
            </w:r>
          </w:p>
        </w:tc>
      </w:tr>
      <w:tr w:rsidR="002513E3" w:rsidRPr="002513E3" w14:paraId="1FBF230B"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96F6C7A" w14:textId="77777777" w:rsidR="002513E3" w:rsidRPr="002513E3" w:rsidRDefault="002513E3" w:rsidP="002513E3">
            <w:pPr>
              <w:rPr>
                <w:sz w:val="40"/>
                <w:szCs w:val="40"/>
              </w:rPr>
            </w:pPr>
            <w:r w:rsidRPr="002513E3">
              <w:rPr>
                <w:sz w:val="40"/>
                <w:szCs w:val="40"/>
              </w:rPr>
              <w:t>text</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2A14A4E" w14:textId="77777777" w:rsidR="002513E3" w:rsidRPr="002513E3" w:rsidRDefault="002513E3" w:rsidP="002513E3">
            <w:pPr>
              <w:rPr>
                <w:sz w:val="40"/>
                <w:szCs w:val="40"/>
              </w:rPr>
            </w:pPr>
            <w:r w:rsidRPr="002513E3">
              <w:rPr>
                <w:sz w:val="40"/>
                <w:szCs w:val="40"/>
              </w:rPr>
              <w:t>string</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0AC5ED6" w14:textId="77777777" w:rsidR="002513E3" w:rsidRPr="002513E3" w:rsidRDefault="002513E3" w:rsidP="002513E3">
            <w:pPr>
              <w:rPr>
                <w:sz w:val="40"/>
                <w:szCs w:val="40"/>
              </w:rPr>
            </w:pPr>
            <w:r w:rsidRPr="002513E3">
              <w:rPr>
                <w:sz w:val="40"/>
                <w:szCs w:val="40"/>
              </w:rPr>
              <w:t>UTF8 encoded string</w:t>
            </w:r>
          </w:p>
        </w:tc>
      </w:tr>
      <w:tr w:rsidR="002513E3" w:rsidRPr="002513E3" w14:paraId="68E8B852"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2B014AC" w14:textId="77777777" w:rsidR="002513E3" w:rsidRPr="002513E3" w:rsidRDefault="002513E3" w:rsidP="002513E3">
            <w:pPr>
              <w:rPr>
                <w:sz w:val="40"/>
                <w:szCs w:val="40"/>
              </w:rPr>
            </w:pPr>
            <w:r w:rsidRPr="002513E3">
              <w:rPr>
                <w:sz w:val="40"/>
                <w:szCs w:val="40"/>
              </w:rPr>
              <w:t>time</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815BC63" w14:textId="77777777" w:rsidR="002513E3" w:rsidRPr="002513E3" w:rsidRDefault="002513E3" w:rsidP="002513E3">
            <w:pPr>
              <w:rPr>
                <w:sz w:val="40"/>
                <w:szCs w:val="40"/>
              </w:rPr>
            </w:pPr>
            <w:r w:rsidRPr="002513E3">
              <w:rPr>
                <w:sz w:val="40"/>
                <w:szCs w:val="40"/>
              </w:rPr>
              <w:t>integer, string</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4E8FAC2" w14:textId="77777777" w:rsidR="002513E3" w:rsidRPr="002513E3" w:rsidRDefault="002513E3" w:rsidP="002513E3">
            <w:pPr>
              <w:rPr>
                <w:sz w:val="40"/>
                <w:szCs w:val="40"/>
              </w:rPr>
            </w:pPr>
            <w:r w:rsidRPr="002513E3">
              <w:rPr>
                <w:sz w:val="40"/>
                <w:szCs w:val="40"/>
              </w:rPr>
              <w:t>A time (with no corresponding date value) with nanosecond precision. See times below for details.</w:t>
            </w:r>
          </w:p>
        </w:tc>
      </w:tr>
      <w:tr w:rsidR="002513E3" w:rsidRPr="002513E3" w14:paraId="6346F84E"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2F40572" w14:textId="77777777" w:rsidR="002513E3" w:rsidRPr="002513E3" w:rsidRDefault="002513E3" w:rsidP="002513E3">
            <w:pPr>
              <w:rPr>
                <w:sz w:val="40"/>
                <w:szCs w:val="40"/>
              </w:rPr>
            </w:pPr>
            <w:r w:rsidRPr="002513E3">
              <w:rPr>
                <w:sz w:val="40"/>
                <w:szCs w:val="40"/>
              </w:rPr>
              <w:t>timestamp</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681B038" w14:textId="77777777" w:rsidR="002513E3" w:rsidRPr="002513E3" w:rsidRDefault="002513E3" w:rsidP="002513E3">
            <w:pPr>
              <w:rPr>
                <w:sz w:val="40"/>
                <w:szCs w:val="40"/>
              </w:rPr>
            </w:pPr>
            <w:r w:rsidRPr="002513E3">
              <w:rPr>
                <w:sz w:val="40"/>
                <w:szCs w:val="40"/>
              </w:rPr>
              <w:t>integer, string</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58522AF6" w14:textId="77777777" w:rsidR="002513E3" w:rsidRPr="002513E3" w:rsidRDefault="002513E3" w:rsidP="002513E3">
            <w:pPr>
              <w:rPr>
                <w:sz w:val="40"/>
                <w:szCs w:val="40"/>
              </w:rPr>
            </w:pPr>
            <w:r w:rsidRPr="002513E3">
              <w:rPr>
                <w:sz w:val="40"/>
                <w:szCs w:val="40"/>
              </w:rPr>
              <w:t>A timestamp (date and time) with millisecond precision. See timestamps below for details.</w:t>
            </w:r>
          </w:p>
        </w:tc>
      </w:tr>
      <w:tr w:rsidR="002513E3" w:rsidRPr="002513E3" w14:paraId="251FFD8B"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4B0B97B" w14:textId="77777777" w:rsidR="002513E3" w:rsidRPr="002513E3" w:rsidRDefault="002513E3" w:rsidP="002513E3">
            <w:pPr>
              <w:rPr>
                <w:sz w:val="40"/>
                <w:szCs w:val="40"/>
              </w:rPr>
            </w:pPr>
            <w:proofErr w:type="spellStart"/>
            <w:r w:rsidRPr="002513E3">
              <w:rPr>
                <w:sz w:val="40"/>
                <w:szCs w:val="40"/>
              </w:rPr>
              <w:lastRenderedPageBreak/>
              <w:t>timeuuid</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AC861CC" w14:textId="77777777" w:rsidR="002513E3" w:rsidRPr="002513E3" w:rsidRDefault="002513E3" w:rsidP="002513E3">
            <w:pPr>
              <w:rPr>
                <w:sz w:val="40"/>
                <w:szCs w:val="40"/>
              </w:rPr>
            </w:pPr>
            <w:proofErr w:type="spellStart"/>
            <w:r w:rsidRPr="002513E3">
              <w:rPr>
                <w:sz w:val="40"/>
                <w:szCs w:val="40"/>
              </w:rPr>
              <w:t>uuid</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45CBF33" w14:textId="77777777" w:rsidR="002513E3" w:rsidRPr="002513E3" w:rsidRDefault="002513E3" w:rsidP="002513E3">
            <w:pPr>
              <w:rPr>
                <w:sz w:val="40"/>
                <w:szCs w:val="40"/>
              </w:rPr>
            </w:pPr>
            <w:r w:rsidRPr="002513E3">
              <w:rPr>
                <w:sz w:val="40"/>
                <w:szCs w:val="40"/>
              </w:rPr>
              <w:t>Version 1 </w:t>
            </w:r>
            <w:hyperlink r:id="rId6" w:history="1">
              <w:r w:rsidRPr="002513E3">
                <w:rPr>
                  <w:rStyle w:val="Hyperlink"/>
                  <w:sz w:val="40"/>
                  <w:szCs w:val="40"/>
                </w:rPr>
                <w:t>UUID</w:t>
              </w:r>
            </w:hyperlink>
            <w:r w:rsidRPr="002513E3">
              <w:rPr>
                <w:sz w:val="40"/>
                <w:szCs w:val="40"/>
              </w:rPr>
              <w:t>, generally used as a “conflict-free” timestamp. Also see </w:t>
            </w:r>
            <w:proofErr w:type="spellStart"/>
            <w:r w:rsidRPr="002513E3">
              <w:rPr>
                <w:sz w:val="40"/>
                <w:szCs w:val="40"/>
              </w:rPr>
              <w:t>timeuuid</w:t>
            </w:r>
            <w:proofErr w:type="spellEnd"/>
            <w:r w:rsidRPr="002513E3">
              <w:rPr>
                <w:sz w:val="40"/>
                <w:szCs w:val="40"/>
              </w:rPr>
              <w:t>-functions.</w:t>
            </w:r>
          </w:p>
        </w:tc>
      </w:tr>
      <w:tr w:rsidR="002513E3" w:rsidRPr="002513E3" w14:paraId="2D50C176"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574E7445" w14:textId="77777777" w:rsidR="002513E3" w:rsidRPr="002513E3" w:rsidRDefault="002513E3" w:rsidP="002513E3">
            <w:pPr>
              <w:rPr>
                <w:sz w:val="40"/>
                <w:szCs w:val="40"/>
              </w:rPr>
            </w:pPr>
            <w:proofErr w:type="spellStart"/>
            <w:r w:rsidRPr="002513E3">
              <w:rPr>
                <w:sz w:val="40"/>
                <w:szCs w:val="40"/>
              </w:rPr>
              <w:t>tinyint</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7CF4C6F" w14:textId="77777777" w:rsidR="002513E3" w:rsidRPr="002513E3" w:rsidRDefault="002513E3" w:rsidP="002513E3">
            <w:pPr>
              <w:rPr>
                <w:sz w:val="40"/>
                <w:szCs w:val="40"/>
              </w:rPr>
            </w:pPr>
            <w:r w:rsidRPr="002513E3">
              <w:rPr>
                <w:sz w:val="40"/>
                <w:szCs w:val="40"/>
              </w:rPr>
              <w:t>integer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6B44891" w14:textId="77777777" w:rsidR="002513E3" w:rsidRPr="002513E3" w:rsidRDefault="002513E3" w:rsidP="002513E3">
            <w:pPr>
              <w:rPr>
                <w:sz w:val="40"/>
                <w:szCs w:val="40"/>
              </w:rPr>
            </w:pPr>
            <w:r w:rsidRPr="002513E3">
              <w:rPr>
                <w:sz w:val="40"/>
                <w:szCs w:val="40"/>
              </w:rPr>
              <w:t>8-bit signed int</w:t>
            </w:r>
          </w:p>
        </w:tc>
      </w:tr>
      <w:tr w:rsidR="002513E3" w:rsidRPr="002513E3" w14:paraId="030ED8D2"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E1A9D18" w14:textId="77777777" w:rsidR="002513E3" w:rsidRPr="002513E3" w:rsidRDefault="002513E3" w:rsidP="002513E3">
            <w:pPr>
              <w:rPr>
                <w:sz w:val="40"/>
                <w:szCs w:val="40"/>
              </w:rPr>
            </w:pPr>
            <w:proofErr w:type="spellStart"/>
            <w:r w:rsidRPr="002513E3">
              <w:rPr>
                <w:sz w:val="40"/>
                <w:szCs w:val="40"/>
              </w:rPr>
              <w:t>uuid</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E09514D" w14:textId="77777777" w:rsidR="002513E3" w:rsidRPr="002513E3" w:rsidRDefault="002513E3" w:rsidP="002513E3">
            <w:pPr>
              <w:rPr>
                <w:sz w:val="40"/>
                <w:szCs w:val="40"/>
              </w:rPr>
            </w:pPr>
            <w:proofErr w:type="spellStart"/>
            <w:r w:rsidRPr="002513E3">
              <w:rPr>
                <w:sz w:val="40"/>
                <w:szCs w:val="40"/>
              </w:rPr>
              <w:t>uuid</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680B790" w14:textId="77777777" w:rsidR="002513E3" w:rsidRPr="002513E3" w:rsidRDefault="002513E3" w:rsidP="002513E3">
            <w:pPr>
              <w:rPr>
                <w:sz w:val="40"/>
                <w:szCs w:val="40"/>
              </w:rPr>
            </w:pPr>
            <w:r w:rsidRPr="002513E3">
              <w:rPr>
                <w:sz w:val="40"/>
                <w:szCs w:val="40"/>
              </w:rPr>
              <w:t>A </w:t>
            </w:r>
            <w:hyperlink r:id="rId7" w:history="1">
              <w:r w:rsidRPr="002513E3">
                <w:rPr>
                  <w:rStyle w:val="Hyperlink"/>
                  <w:sz w:val="40"/>
                  <w:szCs w:val="40"/>
                </w:rPr>
                <w:t>UUID</w:t>
              </w:r>
            </w:hyperlink>
            <w:r w:rsidRPr="002513E3">
              <w:rPr>
                <w:sz w:val="40"/>
                <w:szCs w:val="40"/>
              </w:rPr>
              <w:t> (of any version)</w:t>
            </w:r>
          </w:p>
        </w:tc>
      </w:tr>
      <w:tr w:rsidR="002513E3" w:rsidRPr="002513E3" w14:paraId="5E2A6A64"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BA0AB08" w14:textId="77777777" w:rsidR="002513E3" w:rsidRPr="002513E3" w:rsidRDefault="002513E3" w:rsidP="002513E3">
            <w:pPr>
              <w:rPr>
                <w:sz w:val="40"/>
                <w:szCs w:val="40"/>
              </w:rPr>
            </w:pPr>
            <w:r w:rsidRPr="002513E3">
              <w:rPr>
                <w:sz w:val="40"/>
                <w:szCs w:val="40"/>
              </w:rPr>
              <w:t>varchar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DCE3B56" w14:textId="77777777" w:rsidR="002513E3" w:rsidRPr="002513E3" w:rsidRDefault="002513E3" w:rsidP="002513E3">
            <w:pPr>
              <w:rPr>
                <w:sz w:val="40"/>
                <w:szCs w:val="40"/>
              </w:rPr>
            </w:pPr>
            <w:r w:rsidRPr="002513E3">
              <w:rPr>
                <w:sz w:val="40"/>
                <w:szCs w:val="40"/>
              </w:rPr>
              <w:t>string</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BC70C2A" w14:textId="77777777" w:rsidR="002513E3" w:rsidRPr="002513E3" w:rsidRDefault="002513E3" w:rsidP="002513E3">
            <w:pPr>
              <w:rPr>
                <w:sz w:val="40"/>
                <w:szCs w:val="40"/>
              </w:rPr>
            </w:pPr>
            <w:r w:rsidRPr="002513E3">
              <w:rPr>
                <w:sz w:val="40"/>
                <w:szCs w:val="40"/>
              </w:rPr>
              <w:t>UTF8 encoded string</w:t>
            </w:r>
          </w:p>
        </w:tc>
      </w:tr>
      <w:tr w:rsidR="002513E3" w:rsidRPr="002513E3" w14:paraId="4A39DA60" w14:textId="77777777" w:rsidTr="002513E3">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C4074F1" w14:textId="77777777" w:rsidR="002513E3" w:rsidRPr="002513E3" w:rsidRDefault="002513E3" w:rsidP="002513E3">
            <w:pPr>
              <w:rPr>
                <w:sz w:val="40"/>
                <w:szCs w:val="40"/>
              </w:rPr>
            </w:pPr>
            <w:proofErr w:type="spellStart"/>
            <w:r w:rsidRPr="002513E3">
              <w:rPr>
                <w:sz w:val="40"/>
                <w:szCs w:val="40"/>
              </w:rPr>
              <w:t>varint</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FD309A1" w14:textId="77777777" w:rsidR="002513E3" w:rsidRPr="002513E3" w:rsidRDefault="002513E3" w:rsidP="002513E3">
            <w:pPr>
              <w:rPr>
                <w:sz w:val="40"/>
                <w:szCs w:val="40"/>
              </w:rPr>
            </w:pPr>
            <w:r w:rsidRPr="002513E3">
              <w:rPr>
                <w:sz w:val="40"/>
                <w:szCs w:val="40"/>
              </w:rPr>
              <w:t>integer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E255BA7" w14:textId="77777777" w:rsidR="002513E3" w:rsidRPr="002513E3" w:rsidRDefault="002513E3" w:rsidP="002513E3">
            <w:pPr>
              <w:rPr>
                <w:sz w:val="40"/>
                <w:szCs w:val="40"/>
              </w:rPr>
            </w:pPr>
            <w:r w:rsidRPr="002513E3">
              <w:rPr>
                <w:sz w:val="40"/>
                <w:szCs w:val="40"/>
              </w:rPr>
              <w:t>Arbitrary-precision integer</w:t>
            </w:r>
          </w:p>
        </w:tc>
      </w:tr>
    </w:tbl>
    <w:p w14:paraId="3659DEF2" w14:textId="77777777" w:rsidR="002513E3" w:rsidRDefault="002513E3">
      <w:pPr>
        <w:rPr>
          <w:sz w:val="40"/>
          <w:szCs w:val="40"/>
          <w:lang w:val="en-US"/>
        </w:rPr>
      </w:pPr>
    </w:p>
    <w:p w14:paraId="38F8D551" w14:textId="7C813A2C" w:rsidR="00FF666F" w:rsidRDefault="00FF666F">
      <w:pPr>
        <w:rPr>
          <w:sz w:val="40"/>
          <w:szCs w:val="40"/>
          <w:lang w:val="en-US"/>
        </w:rPr>
      </w:pPr>
      <w:r w:rsidRPr="00FF666F">
        <w:rPr>
          <w:b/>
          <w:bCs/>
          <w:sz w:val="40"/>
          <w:szCs w:val="40"/>
          <w:lang w:val="en-US"/>
        </w:rPr>
        <w:t>COLLECTION DATA TYPES :</w:t>
      </w:r>
    </w:p>
    <w:p w14:paraId="17D6B795" w14:textId="6945BC82" w:rsidR="00FF666F" w:rsidRDefault="00FF666F">
      <w:pPr>
        <w:rPr>
          <w:sz w:val="40"/>
          <w:szCs w:val="40"/>
          <w:lang w:val="en-US"/>
        </w:rPr>
      </w:pPr>
      <w:r w:rsidRPr="00FF666F">
        <w:rPr>
          <w:sz w:val="40"/>
          <w:szCs w:val="40"/>
          <w:lang w:val="en-US"/>
        </w:rPr>
        <w:t>CQL supports three kinds of collections: maps, sets and lists. The types of those collections is defined by:</w:t>
      </w:r>
    </w:p>
    <w:p w14:paraId="67871B5B" w14:textId="77777777" w:rsidR="00FF666F" w:rsidRPr="00FF666F" w:rsidRDefault="00FF666F" w:rsidP="00FF666F">
      <w:pPr>
        <w:rPr>
          <w:sz w:val="40"/>
          <w:szCs w:val="40"/>
          <w:lang w:val="en-US"/>
        </w:rPr>
      </w:pPr>
      <w:r w:rsidRPr="00FF666F">
        <w:rPr>
          <w:b/>
          <w:bCs/>
          <w:sz w:val="40"/>
          <w:szCs w:val="40"/>
          <w:lang w:val="en-US"/>
        </w:rPr>
        <w:t>Cassandra Map Data Type</w:t>
      </w:r>
      <w:r w:rsidRPr="00FF666F">
        <w:rPr>
          <w:sz w:val="40"/>
          <w:szCs w:val="40"/>
          <w:lang w:val="en-US"/>
        </w:rPr>
        <w:t xml:space="preserve"> – A sorted set of key-value pairs with unique keys, sorted by the key</w:t>
      </w:r>
    </w:p>
    <w:p w14:paraId="4531545D" w14:textId="77777777" w:rsidR="00FF666F" w:rsidRPr="00FF666F" w:rsidRDefault="00FF666F" w:rsidP="00FF666F">
      <w:pPr>
        <w:rPr>
          <w:sz w:val="40"/>
          <w:szCs w:val="40"/>
          <w:lang w:val="en-US"/>
        </w:rPr>
      </w:pPr>
      <w:r w:rsidRPr="00FF666F">
        <w:rPr>
          <w:b/>
          <w:bCs/>
          <w:sz w:val="40"/>
          <w:szCs w:val="40"/>
          <w:lang w:val="en-US"/>
        </w:rPr>
        <w:t>Cassandra Set Data Type</w:t>
      </w:r>
      <w:r w:rsidRPr="00FF666F">
        <w:rPr>
          <w:sz w:val="40"/>
          <w:szCs w:val="40"/>
          <w:lang w:val="en-US"/>
        </w:rPr>
        <w:t xml:space="preserve"> – A sorted collection of unique values</w:t>
      </w:r>
    </w:p>
    <w:p w14:paraId="2E31AA39" w14:textId="107E599E" w:rsidR="00FF666F" w:rsidRDefault="00FF666F" w:rsidP="00FF666F">
      <w:pPr>
        <w:rPr>
          <w:sz w:val="40"/>
          <w:szCs w:val="40"/>
          <w:lang w:val="en-US"/>
        </w:rPr>
      </w:pPr>
      <w:r w:rsidRPr="00FF666F">
        <w:rPr>
          <w:b/>
          <w:bCs/>
          <w:sz w:val="40"/>
          <w:szCs w:val="40"/>
          <w:lang w:val="en-US"/>
        </w:rPr>
        <w:t>Cassandra List Data Type</w:t>
      </w:r>
      <w:r w:rsidRPr="00FF666F">
        <w:rPr>
          <w:sz w:val="40"/>
          <w:szCs w:val="40"/>
          <w:lang w:val="en-US"/>
        </w:rPr>
        <w:t xml:space="preserve"> – A collection of non-unique values, ordered by their position in the list. Sets are generally more efficient than Lists if the values can be unique.</w:t>
      </w:r>
    </w:p>
    <w:p w14:paraId="6E7B9EC7" w14:textId="77777777" w:rsidR="00FF666F" w:rsidRDefault="00FF666F" w:rsidP="00FF666F">
      <w:pPr>
        <w:rPr>
          <w:sz w:val="40"/>
          <w:szCs w:val="40"/>
          <w:lang w:val="en-US"/>
        </w:rPr>
      </w:pPr>
    </w:p>
    <w:p w14:paraId="6215D920" w14:textId="77777777" w:rsidR="00FF666F" w:rsidRPr="00FF666F" w:rsidRDefault="00FF666F" w:rsidP="00FF666F">
      <w:pPr>
        <w:rPr>
          <w:b/>
          <w:bCs/>
          <w:sz w:val="40"/>
          <w:szCs w:val="40"/>
        </w:rPr>
      </w:pPr>
      <w:proofErr w:type="spellStart"/>
      <w:r w:rsidRPr="00FF666F">
        <w:rPr>
          <w:b/>
          <w:bCs/>
          <w:sz w:val="40"/>
          <w:szCs w:val="40"/>
        </w:rPr>
        <w:lastRenderedPageBreak/>
        <w:t>collection_type</w:t>
      </w:r>
      <w:proofErr w:type="spellEnd"/>
      <w:r w:rsidRPr="00FF666F">
        <w:rPr>
          <w:b/>
          <w:bCs/>
          <w:sz w:val="40"/>
          <w:szCs w:val="40"/>
        </w:rPr>
        <w:t xml:space="preserve">::= MAP '&lt;' </w:t>
      </w:r>
      <w:proofErr w:type="spellStart"/>
      <w:r w:rsidRPr="00FF666F">
        <w:rPr>
          <w:b/>
          <w:bCs/>
          <w:sz w:val="40"/>
          <w:szCs w:val="40"/>
        </w:rPr>
        <w:t>cql_type</w:t>
      </w:r>
      <w:proofErr w:type="spellEnd"/>
      <w:r w:rsidRPr="00FF666F">
        <w:rPr>
          <w:b/>
          <w:bCs/>
          <w:sz w:val="40"/>
          <w:szCs w:val="40"/>
        </w:rPr>
        <w:t xml:space="preserve">',' </w:t>
      </w:r>
      <w:proofErr w:type="spellStart"/>
      <w:r w:rsidRPr="00FF666F">
        <w:rPr>
          <w:b/>
          <w:bCs/>
          <w:sz w:val="40"/>
          <w:szCs w:val="40"/>
        </w:rPr>
        <w:t>cql_type</w:t>
      </w:r>
      <w:proofErr w:type="spellEnd"/>
      <w:r w:rsidRPr="00FF666F">
        <w:rPr>
          <w:b/>
          <w:bCs/>
          <w:sz w:val="40"/>
          <w:szCs w:val="40"/>
        </w:rPr>
        <w:t>'&gt;'</w:t>
      </w:r>
    </w:p>
    <w:p w14:paraId="7B3783E7" w14:textId="77777777" w:rsidR="00FF666F" w:rsidRPr="00FF666F" w:rsidRDefault="00FF666F" w:rsidP="00FF666F">
      <w:pPr>
        <w:rPr>
          <w:b/>
          <w:bCs/>
          <w:sz w:val="40"/>
          <w:szCs w:val="40"/>
        </w:rPr>
      </w:pPr>
      <w:r w:rsidRPr="00FF666F">
        <w:rPr>
          <w:b/>
          <w:bCs/>
          <w:sz w:val="40"/>
          <w:szCs w:val="40"/>
        </w:rPr>
        <w:tab/>
        <w:t xml:space="preserve">| SET '&lt;' </w:t>
      </w:r>
      <w:proofErr w:type="spellStart"/>
      <w:r w:rsidRPr="00FF666F">
        <w:rPr>
          <w:b/>
          <w:bCs/>
          <w:sz w:val="40"/>
          <w:szCs w:val="40"/>
        </w:rPr>
        <w:t>cql_type</w:t>
      </w:r>
      <w:proofErr w:type="spellEnd"/>
      <w:r w:rsidRPr="00FF666F">
        <w:rPr>
          <w:b/>
          <w:bCs/>
          <w:sz w:val="40"/>
          <w:szCs w:val="40"/>
        </w:rPr>
        <w:t xml:space="preserve"> '&gt;'</w:t>
      </w:r>
    </w:p>
    <w:p w14:paraId="1BCC289C" w14:textId="77777777" w:rsidR="00FF666F" w:rsidRPr="00FF666F" w:rsidRDefault="00FF666F" w:rsidP="00FF666F">
      <w:pPr>
        <w:rPr>
          <w:b/>
          <w:bCs/>
          <w:sz w:val="40"/>
          <w:szCs w:val="40"/>
        </w:rPr>
      </w:pPr>
      <w:r w:rsidRPr="00FF666F">
        <w:rPr>
          <w:b/>
          <w:bCs/>
          <w:sz w:val="40"/>
          <w:szCs w:val="40"/>
        </w:rPr>
        <w:tab/>
        <w:t xml:space="preserve">| LIST '&lt;' </w:t>
      </w:r>
      <w:proofErr w:type="spellStart"/>
      <w:r w:rsidRPr="00FF666F">
        <w:rPr>
          <w:b/>
          <w:bCs/>
          <w:sz w:val="40"/>
          <w:szCs w:val="40"/>
        </w:rPr>
        <w:t>cql_type</w:t>
      </w:r>
      <w:proofErr w:type="spellEnd"/>
      <w:r w:rsidRPr="00FF666F">
        <w:rPr>
          <w:b/>
          <w:bCs/>
          <w:sz w:val="40"/>
          <w:szCs w:val="40"/>
        </w:rPr>
        <w:t>'&gt;'</w:t>
      </w:r>
    </w:p>
    <w:p w14:paraId="023EAD89" w14:textId="77777777" w:rsidR="00FF666F" w:rsidRPr="00FF666F" w:rsidRDefault="00FF666F" w:rsidP="00FF666F">
      <w:pPr>
        <w:rPr>
          <w:sz w:val="40"/>
          <w:szCs w:val="40"/>
        </w:rPr>
      </w:pPr>
      <w:r w:rsidRPr="00FF666F">
        <w:rPr>
          <w:sz w:val="40"/>
          <w:szCs w:val="40"/>
        </w:rPr>
        <w:t xml:space="preserve">and their values can be </w:t>
      </w:r>
      <w:proofErr w:type="spellStart"/>
      <w:r w:rsidRPr="00FF666F">
        <w:rPr>
          <w:sz w:val="40"/>
          <w:szCs w:val="40"/>
        </w:rPr>
        <w:t>inputd</w:t>
      </w:r>
      <w:proofErr w:type="spellEnd"/>
      <w:r w:rsidRPr="00FF666F">
        <w:rPr>
          <w:sz w:val="40"/>
          <w:szCs w:val="40"/>
        </w:rPr>
        <w:t xml:space="preserve"> using collection literals:</w:t>
      </w:r>
    </w:p>
    <w:p w14:paraId="39941179" w14:textId="77777777" w:rsidR="00FF666F" w:rsidRPr="00FF666F" w:rsidRDefault="00FF666F" w:rsidP="00FF666F">
      <w:pPr>
        <w:rPr>
          <w:b/>
          <w:bCs/>
          <w:sz w:val="40"/>
          <w:szCs w:val="40"/>
        </w:rPr>
      </w:pPr>
      <w:proofErr w:type="spellStart"/>
      <w:r w:rsidRPr="00FF666F">
        <w:rPr>
          <w:b/>
          <w:bCs/>
          <w:sz w:val="40"/>
          <w:szCs w:val="40"/>
        </w:rPr>
        <w:t>collection_literal</w:t>
      </w:r>
      <w:proofErr w:type="spellEnd"/>
      <w:r w:rsidRPr="00FF666F">
        <w:rPr>
          <w:b/>
          <w:bCs/>
          <w:sz w:val="40"/>
          <w:szCs w:val="40"/>
        </w:rPr>
        <w:t xml:space="preserve">::= </w:t>
      </w:r>
      <w:proofErr w:type="spellStart"/>
      <w:r w:rsidRPr="00FF666F">
        <w:rPr>
          <w:b/>
          <w:bCs/>
          <w:sz w:val="40"/>
          <w:szCs w:val="40"/>
        </w:rPr>
        <w:t>map_literal</w:t>
      </w:r>
      <w:proofErr w:type="spellEnd"/>
      <w:r w:rsidRPr="00FF666F">
        <w:rPr>
          <w:b/>
          <w:bCs/>
          <w:sz w:val="40"/>
          <w:szCs w:val="40"/>
        </w:rPr>
        <w:t xml:space="preserve"> | </w:t>
      </w:r>
      <w:proofErr w:type="spellStart"/>
      <w:r w:rsidRPr="00FF666F">
        <w:rPr>
          <w:b/>
          <w:bCs/>
          <w:sz w:val="40"/>
          <w:szCs w:val="40"/>
        </w:rPr>
        <w:t>set_literal</w:t>
      </w:r>
      <w:proofErr w:type="spellEnd"/>
      <w:r w:rsidRPr="00FF666F">
        <w:rPr>
          <w:b/>
          <w:bCs/>
          <w:sz w:val="40"/>
          <w:szCs w:val="40"/>
        </w:rPr>
        <w:t xml:space="preserve"> | </w:t>
      </w:r>
      <w:proofErr w:type="spellStart"/>
      <w:r w:rsidRPr="00FF666F">
        <w:rPr>
          <w:b/>
          <w:bCs/>
          <w:sz w:val="40"/>
          <w:szCs w:val="40"/>
        </w:rPr>
        <w:t>list_literal</w:t>
      </w:r>
      <w:proofErr w:type="spellEnd"/>
    </w:p>
    <w:p w14:paraId="006F2B5A" w14:textId="77777777" w:rsidR="00FF666F" w:rsidRPr="00FF666F" w:rsidRDefault="00FF666F" w:rsidP="00FF666F">
      <w:pPr>
        <w:rPr>
          <w:b/>
          <w:bCs/>
          <w:sz w:val="40"/>
          <w:szCs w:val="40"/>
        </w:rPr>
      </w:pPr>
      <w:proofErr w:type="spellStart"/>
      <w:r w:rsidRPr="00FF666F">
        <w:rPr>
          <w:b/>
          <w:bCs/>
          <w:sz w:val="40"/>
          <w:szCs w:val="40"/>
        </w:rPr>
        <w:t>map_literal</w:t>
      </w:r>
      <w:proofErr w:type="spellEnd"/>
      <w:r w:rsidRPr="00FF666F">
        <w:rPr>
          <w:b/>
          <w:bCs/>
          <w:sz w:val="40"/>
          <w:szCs w:val="40"/>
        </w:rPr>
        <w:t>::= '\{' [ term ':' term (',' term : term)* ] '}'</w:t>
      </w:r>
    </w:p>
    <w:p w14:paraId="43DEBE63" w14:textId="77777777" w:rsidR="00FF666F" w:rsidRPr="00FF666F" w:rsidRDefault="00FF666F" w:rsidP="00FF666F">
      <w:pPr>
        <w:rPr>
          <w:b/>
          <w:bCs/>
          <w:sz w:val="40"/>
          <w:szCs w:val="40"/>
        </w:rPr>
      </w:pPr>
      <w:proofErr w:type="spellStart"/>
      <w:r w:rsidRPr="00FF666F">
        <w:rPr>
          <w:b/>
          <w:bCs/>
          <w:sz w:val="40"/>
          <w:szCs w:val="40"/>
        </w:rPr>
        <w:t>set_literal</w:t>
      </w:r>
      <w:proofErr w:type="spellEnd"/>
      <w:r w:rsidRPr="00FF666F">
        <w:rPr>
          <w:b/>
          <w:bCs/>
          <w:sz w:val="40"/>
          <w:szCs w:val="40"/>
        </w:rPr>
        <w:t>::= '\{' [ term (',' term)* ] '}'</w:t>
      </w:r>
    </w:p>
    <w:p w14:paraId="533AB9A0" w14:textId="77777777" w:rsidR="00FF666F" w:rsidRPr="00FF666F" w:rsidRDefault="00FF666F" w:rsidP="00FF666F">
      <w:pPr>
        <w:rPr>
          <w:b/>
          <w:bCs/>
          <w:sz w:val="40"/>
          <w:szCs w:val="40"/>
        </w:rPr>
      </w:pPr>
      <w:proofErr w:type="spellStart"/>
      <w:r w:rsidRPr="00FF666F">
        <w:rPr>
          <w:b/>
          <w:bCs/>
          <w:sz w:val="40"/>
          <w:szCs w:val="40"/>
        </w:rPr>
        <w:t>list_literal</w:t>
      </w:r>
      <w:proofErr w:type="spellEnd"/>
      <w:r w:rsidRPr="00FF666F">
        <w:rPr>
          <w:b/>
          <w:bCs/>
          <w:sz w:val="40"/>
          <w:szCs w:val="40"/>
        </w:rPr>
        <w:t>::= '[' [ term (',' term)* ] ']'</w:t>
      </w:r>
    </w:p>
    <w:p w14:paraId="0EF01661" w14:textId="4ED2B916" w:rsidR="00FF666F" w:rsidRDefault="00FF666F" w:rsidP="00FF666F">
      <w:pPr>
        <w:rPr>
          <w:sz w:val="40"/>
          <w:szCs w:val="40"/>
        </w:rPr>
      </w:pPr>
      <w:r w:rsidRPr="00FF666F">
        <w:rPr>
          <w:sz w:val="40"/>
          <w:szCs w:val="40"/>
        </w:rPr>
        <w:t>Note however that neither </w:t>
      </w:r>
      <w:proofErr w:type="spellStart"/>
      <w:r w:rsidRPr="00FF666F">
        <w:rPr>
          <w:sz w:val="40"/>
          <w:szCs w:val="40"/>
        </w:rPr>
        <w:t>bind_marker</w:t>
      </w:r>
      <w:proofErr w:type="spellEnd"/>
      <w:r w:rsidRPr="00FF666F">
        <w:rPr>
          <w:sz w:val="40"/>
          <w:szCs w:val="40"/>
        </w:rPr>
        <w:t> nor NULL are supported inside collection literals</w:t>
      </w:r>
      <w:r w:rsidR="00A0353A">
        <w:rPr>
          <w:sz w:val="40"/>
          <w:szCs w:val="40"/>
        </w:rPr>
        <w:t>.</w:t>
      </w:r>
    </w:p>
    <w:p w14:paraId="4EE56A18" w14:textId="77777777" w:rsidR="00D557CD" w:rsidRPr="00D557CD" w:rsidRDefault="00D557CD" w:rsidP="00D557CD">
      <w:pPr>
        <w:pStyle w:val="ListParagraph"/>
        <w:rPr>
          <w:sz w:val="40"/>
          <w:szCs w:val="40"/>
        </w:rPr>
      </w:pPr>
    </w:p>
    <w:p w14:paraId="4E488364" w14:textId="77777777" w:rsidR="00D557CD" w:rsidRPr="006F0982" w:rsidRDefault="00D557CD" w:rsidP="00D557CD">
      <w:pPr>
        <w:pStyle w:val="ListParagraph"/>
        <w:rPr>
          <w:sz w:val="40"/>
          <w:szCs w:val="40"/>
        </w:rPr>
      </w:pPr>
    </w:p>
    <w:p w14:paraId="25CD44BC" w14:textId="77777777" w:rsidR="00A0353A" w:rsidRPr="00FF666F" w:rsidRDefault="00A0353A" w:rsidP="00FF666F">
      <w:pPr>
        <w:rPr>
          <w:sz w:val="40"/>
          <w:szCs w:val="40"/>
        </w:rPr>
      </w:pPr>
    </w:p>
    <w:p w14:paraId="2852B596" w14:textId="77777777" w:rsidR="00FF666F" w:rsidRPr="00FF666F" w:rsidRDefault="00FF666F" w:rsidP="00FF666F">
      <w:pPr>
        <w:rPr>
          <w:sz w:val="40"/>
          <w:szCs w:val="40"/>
          <w:lang w:val="en-US"/>
        </w:rPr>
      </w:pPr>
    </w:p>
    <w:p w14:paraId="47391A23" w14:textId="77777777" w:rsidR="00FF666F" w:rsidRPr="002513E3" w:rsidRDefault="00FF666F">
      <w:pPr>
        <w:rPr>
          <w:sz w:val="40"/>
          <w:szCs w:val="40"/>
          <w:lang w:val="en-US"/>
        </w:rPr>
      </w:pPr>
    </w:p>
    <w:sectPr w:rsidR="00FF666F" w:rsidRPr="00251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2765B"/>
    <w:multiLevelType w:val="hybridMultilevel"/>
    <w:tmpl w:val="98545240"/>
    <w:lvl w:ilvl="0" w:tplc="3BC2FCC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1789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E3"/>
    <w:rsid w:val="0006448A"/>
    <w:rsid w:val="002513E3"/>
    <w:rsid w:val="00262A73"/>
    <w:rsid w:val="006F0982"/>
    <w:rsid w:val="00A0353A"/>
    <w:rsid w:val="00D009A3"/>
    <w:rsid w:val="00D557CD"/>
    <w:rsid w:val="00FF66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F4AB"/>
  <w15:chartTrackingRefBased/>
  <w15:docId w15:val="{7962AD7A-CC29-43E0-944A-BA61C435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3E3"/>
    <w:rPr>
      <w:color w:val="0563C1" w:themeColor="hyperlink"/>
      <w:u w:val="single"/>
    </w:rPr>
  </w:style>
  <w:style w:type="character" w:styleId="UnresolvedMention">
    <w:name w:val="Unresolved Mention"/>
    <w:basedOn w:val="DefaultParagraphFont"/>
    <w:uiPriority w:val="99"/>
    <w:semiHidden/>
    <w:unhideWhenUsed/>
    <w:rsid w:val="002513E3"/>
    <w:rPr>
      <w:color w:val="605E5C"/>
      <w:shd w:val="clear" w:color="auto" w:fill="E1DFDD"/>
    </w:rPr>
  </w:style>
  <w:style w:type="paragraph" w:styleId="HTMLPreformatted">
    <w:name w:val="HTML Preformatted"/>
    <w:basedOn w:val="Normal"/>
    <w:link w:val="HTMLPreformattedChar"/>
    <w:uiPriority w:val="99"/>
    <w:semiHidden/>
    <w:unhideWhenUsed/>
    <w:rsid w:val="00FF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FF666F"/>
    <w:rPr>
      <w:rFonts w:ascii="Courier New" w:eastAsia="Times New Roman" w:hAnsi="Courier New" w:cs="Courier New"/>
      <w:kern w:val="0"/>
      <w:sz w:val="20"/>
      <w:szCs w:val="20"/>
      <w:lang w:eastAsia="en-IN"/>
      <w14:ligatures w14:val="none"/>
    </w:rPr>
  </w:style>
  <w:style w:type="character" w:styleId="HTMLCode">
    <w:name w:val="HTML Code"/>
    <w:basedOn w:val="DefaultParagraphFont"/>
    <w:uiPriority w:val="99"/>
    <w:semiHidden/>
    <w:unhideWhenUsed/>
    <w:rsid w:val="00FF666F"/>
    <w:rPr>
      <w:rFonts w:ascii="Courier New" w:eastAsia="Times New Roman" w:hAnsi="Courier New" w:cs="Courier New"/>
      <w:sz w:val="20"/>
      <w:szCs w:val="20"/>
    </w:rPr>
  </w:style>
  <w:style w:type="paragraph" w:styleId="NormalWeb">
    <w:name w:val="Normal (Web)"/>
    <w:basedOn w:val="Normal"/>
    <w:uiPriority w:val="99"/>
    <w:semiHidden/>
    <w:unhideWhenUsed/>
    <w:rsid w:val="00FF666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6F0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9630">
      <w:bodyDiv w:val="1"/>
      <w:marLeft w:val="0"/>
      <w:marRight w:val="0"/>
      <w:marTop w:val="0"/>
      <w:marBottom w:val="0"/>
      <w:divBdr>
        <w:top w:val="none" w:sz="0" w:space="0" w:color="auto"/>
        <w:left w:val="none" w:sz="0" w:space="0" w:color="auto"/>
        <w:bottom w:val="none" w:sz="0" w:space="0" w:color="auto"/>
        <w:right w:val="none" w:sz="0" w:space="0" w:color="auto"/>
      </w:divBdr>
    </w:div>
    <w:div w:id="712121452">
      <w:bodyDiv w:val="1"/>
      <w:marLeft w:val="0"/>
      <w:marRight w:val="0"/>
      <w:marTop w:val="0"/>
      <w:marBottom w:val="0"/>
      <w:divBdr>
        <w:top w:val="none" w:sz="0" w:space="0" w:color="auto"/>
        <w:left w:val="none" w:sz="0" w:space="0" w:color="auto"/>
        <w:bottom w:val="none" w:sz="0" w:space="0" w:color="auto"/>
        <w:right w:val="none" w:sz="0" w:space="0" w:color="auto"/>
      </w:divBdr>
    </w:div>
    <w:div w:id="779228342">
      <w:bodyDiv w:val="1"/>
      <w:marLeft w:val="0"/>
      <w:marRight w:val="0"/>
      <w:marTop w:val="0"/>
      <w:marBottom w:val="0"/>
      <w:divBdr>
        <w:top w:val="none" w:sz="0" w:space="0" w:color="auto"/>
        <w:left w:val="none" w:sz="0" w:space="0" w:color="auto"/>
        <w:bottom w:val="none" w:sz="0" w:space="0" w:color="auto"/>
        <w:right w:val="none" w:sz="0" w:space="0" w:color="auto"/>
      </w:divBdr>
      <w:divsChild>
        <w:div w:id="1834833522">
          <w:marLeft w:val="0"/>
          <w:marRight w:val="0"/>
          <w:marTop w:val="0"/>
          <w:marBottom w:val="0"/>
          <w:divBdr>
            <w:top w:val="none" w:sz="0" w:space="0" w:color="auto"/>
            <w:left w:val="none" w:sz="0" w:space="0" w:color="auto"/>
            <w:bottom w:val="none" w:sz="0" w:space="0" w:color="auto"/>
            <w:right w:val="none" w:sz="0" w:space="0" w:color="auto"/>
          </w:divBdr>
          <w:divsChild>
            <w:div w:id="252402250">
              <w:marLeft w:val="0"/>
              <w:marRight w:val="0"/>
              <w:marTop w:val="0"/>
              <w:marBottom w:val="0"/>
              <w:divBdr>
                <w:top w:val="none" w:sz="0" w:space="0" w:color="auto"/>
                <w:left w:val="none" w:sz="0" w:space="0" w:color="auto"/>
                <w:bottom w:val="none" w:sz="0" w:space="0" w:color="auto"/>
                <w:right w:val="none" w:sz="0" w:space="0" w:color="auto"/>
              </w:divBdr>
            </w:div>
          </w:divsChild>
        </w:div>
        <w:div w:id="48959283">
          <w:marLeft w:val="0"/>
          <w:marRight w:val="0"/>
          <w:marTop w:val="0"/>
          <w:marBottom w:val="0"/>
          <w:divBdr>
            <w:top w:val="none" w:sz="0" w:space="0" w:color="auto"/>
            <w:left w:val="none" w:sz="0" w:space="0" w:color="auto"/>
            <w:bottom w:val="none" w:sz="0" w:space="0" w:color="auto"/>
            <w:right w:val="none" w:sz="0" w:space="0" w:color="auto"/>
          </w:divBdr>
        </w:div>
        <w:div w:id="871502919">
          <w:marLeft w:val="0"/>
          <w:marRight w:val="0"/>
          <w:marTop w:val="0"/>
          <w:marBottom w:val="0"/>
          <w:divBdr>
            <w:top w:val="none" w:sz="0" w:space="0" w:color="auto"/>
            <w:left w:val="none" w:sz="0" w:space="0" w:color="auto"/>
            <w:bottom w:val="none" w:sz="0" w:space="0" w:color="auto"/>
            <w:right w:val="none" w:sz="0" w:space="0" w:color="auto"/>
          </w:divBdr>
          <w:divsChild>
            <w:div w:id="640311047">
              <w:marLeft w:val="0"/>
              <w:marRight w:val="0"/>
              <w:marTop w:val="0"/>
              <w:marBottom w:val="0"/>
              <w:divBdr>
                <w:top w:val="none" w:sz="0" w:space="0" w:color="auto"/>
                <w:left w:val="none" w:sz="0" w:space="0" w:color="auto"/>
                <w:bottom w:val="none" w:sz="0" w:space="0" w:color="auto"/>
                <w:right w:val="none" w:sz="0" w:space="0" w:color="auto"/>
              </w:divBdr>
            </w:div>
          </w:divsChild>
        </w:div>
        <w:div w:id="1951544228">
          <w:marLeft w:val="0"/>
          <w:marRight w:val="0"/>
          <w:marTop w:val="0"/>
          <w:marBottom w:val="0"/>
          <w:divBdr>
            <w:top w:val="none" w:sz="0" w:space="0" w:color="auto"/>
            <w:left w:val="none" w:sz="0" w:space="0" w:color="auto"/>
            <w:bottom w:val="none" w:sz="0" w:space="0" w:color="auto"/>
            <w:right w:val="none" w:sz="0" w:space="0" w:color="auto"/>
          </w:divBdr>
        </w:div>
      </w:divsChild>
    </w:div>
    <w:div w:id="1659721611">
      <w:bodyDiv w:val="1"/>
      <w:marLeft w:val="0"/>
      <w:marRight w:val="0"/>
      <w:marTop w:val="0"/>
      <w:marBottom w:val="0"/>
      <w:divBdr>
        <w:top w:val="none" w:sz="0" w:space="0" w:color="auto"/>
        <w:left w:val="none" w:sz="0" w:space="0" w:color="auto"/>
        <w:bottom w:val="none" w:sz="0" w:space="0" w:color="auto"/>
        <w:right w:val="none" w:sz="0" w:space="0" w:color="auto"/>
      </w:divBdr>
    </w:div>
    <w:div w:id="1677347329">
      <w:bodyDiv w:val="1"/>
      <w:marLeft w:val="0"/>
      <w:marRight w:val="0"/>
      <w:marTop w:val="0"/>
      <w:marBottom w:val="0"/>
      <w:divBdr>
        <w:top w:val="none" w:sz="0" w:space="0" w:color="auto"/>
        <w:left w:val="none" w:sz="0" w:space="0" w:color="auto"/>
        <w:bottom w:val="none" w:sz="0" w:space="0" w:color="auto"/>
        <w:right w:val="none" w:sz="0" w:space="0" w:color="auto"/>
      </w:divBdr>
      <w:divsChild>
        <w:div w:id="543518878">
          <w:marLeft w:val="0"/>
          <w:marRight w:val="0"/>
          <w:marTop w:val="0"/>
          <w:marBottom w:val="0"/>
          <w:divBdr>
            <w:top w:val="none" w:sz="0" w:space="0" w:color="auto"/>
            <w:left w:val="none" w:sz="0" w:space="0" w:color="auto"/>
            <w:bottom w:val="none" w:sz="0" w:space="0" w:color="auto"/>
            <w:right w:val="none" w:sz="0" w:space="0" w:color="auto"/>
          </w:divBdr>
          <w:divsChild>
            <w:div w:id="1361083191">
              <w:marLeft w:val="0"/>
              <w:marRight w:val="0"/>
              <w:marTop w:val="0"/>
              <w:marBottom w:val="0"/>
              <w:divBdr>
                <w:top w:val="none" w:sz="0" w:space="0" w:color="auto"/>
                <w:left w:val="none" w:sz="0" w:space="0" w:color="auto"/>
                <w:bottom w:val="none" w:sz="0" w:space="0" w:color="auto"/>
                <w:right w:val="none" w:sz="0" w:space="0" w:color="auto"/>
              </w:divBdr>
            </w:div>
          </w:divsChild>
        </w:div>
        <w:div w:id="424427222">
          <w:marLeft w:val="0"/>
          <w:marRight w:val="0"/>
          <w:marTop w:val="0"/>
          <w:marBottom w:val="0"/>
          <w:divBdr>
            <w:top w:val="none" w:sz="0" w:space="0" w:color="auto"/>
            <w:left w:val="none" w:sz="0" w:space="0" w:color="auto"/>
            <w:bottom w:val="none" w:sz="0" w:space="0" w:color="auto"/>
            <w:right w:val="none" w:sz="0" w:space="0" w:color="auto"/>
          </w:divBdr>
        </w:div>
        <w:div w:id="68236428">
          <w:marLeft w:val="0"/>
          <w:marRight w:val="0"/>
          <w:marTop w:val="0"/>
          <w:marBottom w:val="0"/>
          <w:divBdr>
            <w:top w:val="none" w:sz="0" w:space="0" w:color="auto"/>
            <w:left w:val="none" w:sz="0" w:space="0" w:color="auto"/>
            <w:bottom w:val="none" w:sz="0" w:space="0" w:color="auto"/>
            <w:right w:val="none" w:sz="0" w:space="0" w:color="auto"/>
          </w:divBdr>
          <w:divsChild>
            <w:div w:id="11103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8949">
      <w:bodyDiv w:val="1"/>
      <w:marLeft w:val="0"/>
      <w:marRight w:val="0"/>
      <w:marTop w:val="0"/>
      <w:marBottom w:val="0"/>
      <w:divBdr>
        <w:top w:val="none" w:sz="0" w:space="0" w:color="auto"/>
        <w:left w:val="none" w:sz="0" w:space="0" w:color="auto"/>
        <w:bottom w:val="none" w:sz="0" w:space="0" w:color="auto"/>
        <w:right w:val="none" w:sz="0" w:space="0" w:color="auto"/>
      </w:divBdr>
      <w:divsChild>
        <w:div w:id="2007051060">
          <w:marLeft w:val="0"/>
          <w:marRight w:val="0"/>
          <w:marTop w:val="0"/>
          <w:marBottom w:val="0"/>
          <w:divBdr>
            <w:top w:val="none" w:sz="0" w:space="0" w:color="auto"/>
            <w:left w:val="none" w:sz="0" w:space="0" w:color="auto"/>
            <w:bottom w:val="none" w:sz="0" w:space="0" w:color="auto"/>
            <w:right w:val="none" w:sz="0" w:space="0" w:color="auto"/>
          </w:divBdr>
          <w:divsChild>
            <w:div w:id="1629970675">
              <w:marLeft w:val="0"/>
              <w:marRight w:val="0"/>
              <w:marTop w:val="0"/>
              <w:marBottom w:val="0"/>
              <w:divBdr>
                <w:top w:val="none" w:sz="0" w:space="0" w:color="auto"/>
                <w:left w:val="none" w:sz="0" w:space="0" w:color="auto"/>
                <w:bottom w:val="none" w:sz="0" w:space="0" w:color="auto"/>
                <w:right w:val="none" w:sz="0" w:space="0" w:color="auto"/>
              </w:divBdr>
            </w:div>
          </w:divsChild>
        </w:div>
        <w:div w:id="1879858387">
          <w:marLeft w:val="0"/>
          <w:marRight w:val="0"/>
          <w:marTop w:val="0"/>
          <w:marBottom w:val="0"/>
          <w:divBdr>
            <w:top w:val="none" w:sz="0" w:space="0" w:color="auto"/>
            <w:left w:val="none" w:sz="0" w:space="0" w:color="auto"/>
            <w:bottom w:val="none" w:sz="0" w:space="0" w:color="auto"/>
            <w:right w:val="none" w:sz="0" w:space="0" w:color="auto"/>
          </w:divBdr>
        </w:div>
        <w:div w:id="597904016">
          <w:marLeft w:val="0"/>
          <w:marRight w:val="0"/>
          <w:marTop w:val="0"/>
          <w:marBottom w:val="0"/>
          <w:divBdr>
            <w:top w:val="none" w:sz="0" w:space="0" w:color="auto"/>
            <w:left w:val="none" w:sz="0" w:space="0" w:color="auto"/>
            <w:bottom w:val="none" w:sz="0" w:space="0" w:color="auto"/>
            <w:right w:val="none" w:sz="0" w:space="0" w:color="auto"/>
          </w:divBdr>
          <w:divsChild>
            <w:div w:id="528835228">
              <w:marLeft w:val="0"/>
              <w:marRight w:val="0"/>
              <w:marTop w:val="0"/>
              <w:marBottom w:val="0"/>
              <w:divBdr>
                <w:top w:val="none" w:sz="0" w:space="0" w:color="auto"/>
                <w:left w:val="none" w:sz="0" w:space="0" w:color="auto"/>
                <w:bottom w:val="none" w:sz="0" w:space="0" w:color="auto"/>
                <w:right w:val="none" w:sz="0" w:space="0" w:color="auto"/>
              </w:divBdr>
            </w:div>
          </w:divsChild>
        </w:div>
        <w:div w:id="52254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Universally_unique_identif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Universally_unique_identifi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5</cp:revision>
  <dcterms:created xsi:type="dcterms:W3CDTF">2023-12-29T13:11:00Z</dcterms:created>
  <dcterms:modified xsi:type="dcterms:W3CDTF">2023-12-29T13:45:00Z</dcterms:modified>
</cp:coreProperties>
</file>