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580F2" w14:textId="3290A4B2" w:rsidR="00262A73" w:rsidRPr="00E95270" w:rsidRDefault="009B443A">
      <w:pPr>
        <w:rPr>
          <w:b/>
          <w:bCs/>
          <w:sz w:val="40"/>
          <w:szCs w:val="40"/>
          <w:lang w:val="en-US"/>
        </w:rPr>
      </w:pPr>
      <w:r w:rsidRPr="00E95270">
        <w:rPr>
          <w:b/>
          <w:bCs/>
          <w:sz w:val="40"/>
          <w:szCs w:val="40"/>
          <w:lang w:val="en-US"/>
        </w:rPr>
        <w:t xml:space="preserve">SIZE TIERED COMPACTION </w:t>
      </w:r>
      <w:proofErr w:type="gramStart"/>
      <w:r w:rsidRPr="00E95270">
        <w:rPr>
          <w:b/>
          <w:bCs/>
          <w:sz w:val="40"/>
          <w:szCs w:val="40"/>
          <w:lang w:val="en-US"/>
        </w:rPr>
        <w:t>STRATEGY :</w:t>
      </w:r>
      <w:proofErr w:type="gramEnd"/>
    </w:p>
    <w:p w14:paraId="46FF3C11" w14:textId="77777777" w:rsidR="009B443A" w:rsidRPr="009B443A" w:rsidRDefault="009B443A" w:rsidP="009B443A">
      <w:pPr>
        <w:rPr>
          <w:sz w:val="40"/>
          <w:szCs w:val="40"/>
          <w:lang w:val="en-US"/>
        </w:rPr>
      </w:pPr>
      <w:r w:rsidRPr="009B443A">
        <w:rPr>
          <w:sz w:val="40"/>
          <w:szCs w:val="40"/>
          <w:lang w:val="en-US"/>
        </w:rPr>
        <w:t xml:space="preserve">The traditional suggested compaction technique is the </w:t>
      </w:r>
      <w:proofErr w:type="spellStart"/>
      <w:r w:rsidRPr="009B443A">
        <w:rPr>
          <w:sz w:val="40"/>
          <w:szCs w:val="40"/>
          <w:lang w:val="en-US"/>
        </w:rPr>
        <w:t>SizeTieredCompactionStrategy</w:t>
      </w:r>
      <w:proofErr w:type="spellEnd"/>
      <w:r w:rsidRPr="009B443A">
        <w:rPr>
          <w:sz w:val="40"/>
          <w:szCs w:val="40"/>
          <w:lang w:val="en-US"/>
        </w:rPr>
        <w:t xml:space="preserve"> (STCS), which is advised for workloads that involve a lot of writing. If no other compaction strategy is specified, this one is used by default.</w:t>
      </w:r>
    </w:p>
    <w:p w14:paraId="28E9273B" w14:textId="77777777" w:rsidR="009B443A" w:rsidRPr="009B443A" w:rsidRDefault="009B443A" w:rsidP="009B443A">
      <w:pPr>
        <w:rPr>
          <w:sz w:val="40"/>
          <w:szCs w:val="40"/>
          <w:lang w:val="en-US"/>
        </w:rPr>
      </w:pPr>
      <w:r w:rsidRPr="009B443A">
        <w:rPr>
          <w:sz w:val="40"/>
          <w:szCs w:val="40"/>
          <w:lang w:val="en-US"/>
        </w:rPr>
        <w:t xml:space="preserve">When Cassandra has amassed a predetermined number (by default, 4) of </w:t>
      </w:r>
      <w:proofErr w:type="spellStart"/>
      <w:r w:rsidRPr="009B443A">
        <w:rPr>
          <w:sz w:val="40"/>
          <w:szCs w:val="40"/>
          <w:lang w:val="en-US"/>
        </w:rPr>
        <w:t>SSTables</w:t>
      </w:r>
      <w:proofErr w:type="spellEnd"/>
      <w:r w:rsidRPr="009B443A">
        <w:rPr>
          <w:sz w:val="40"/>
          <w:szCs w:val="40"/>
          <w:lang w:val="en-US"/>
        </w:rPr>
        <w:t xml:space="preserve"> with comparable sizes, STCS starts the compaction process. </w:t>
      </w:r>
      <w:proofErr w:type="spellStart"/>
      <w:r w:rsidRPr="009B443A">
        <w:rPr>
          <w:sz w:val="40"/>
          <w:szCs w:val="40"/>
          <w:lang w:val="en-US"/>
        </w:rPr>
        <w:t>SSTables</w:t>
      </w:r>
      <w:proofErr w:type="spellEnd"/>
      <w:r w:rsidRPr="009B443A">
        <w:rPr>
          <w:sz w:val="40"/>
          <w:szCs w:val="40"/>
          <w:lang w:val="en-US"/>
        </w:rPr>
        <w:t xml:space="preserve"> are combined by STCS into a single, bigger </w:t>
      </w:r>
      <w:proofErr w:type="spellStart"/>
      <w:r w:rsidRPr="009B443A">
        <w:rPr>
          <w:sz w:val="40"/>
          <w:szCs w:val="40"/>
          <w:lang w:val="en-US"/>
        </w:rPr>
        <w:t>SSTable</w:t>
      </w:r>
      <w:proofErr w:type="spellEnd"/>
      <w:r w:rsidRPr="009B443A">
        <w:rPr>
          <w:sz w:val="40"/>
          <w:szCs w:val="40"/>
          <w:lang w:val="en-US"/>
        </w:rPr>
        <w:t xml:space="preserve">. STCS aggregates these bigger </w:t>
      </w:r>
      <w:proofErr w:type="spellStart"/>
      <w:r w:rsidRPr="009B443A">
        <w:rPr>
          <w:sz w:val="40"/>
          <w:szCs w:val="40"/>
          <w:lang w:val="en-US"/>
        </w:rPr>
        <w:t>SSTables</w:t>
      </w:r>
      <w:proofErr w:type="spellEnd"/>
      <w:r w:rsidRPr="009B443A">
        <w:rPr>
          <w:sz w:val="40"/>
          <w:szCs w:val="40"/>
          <w:lang w:val="en-US"/>
        </w:rPr>
        <w:t xml:space="preserve"> to create even larger </w:t>
      </w:r>
      <w:proofErr w:type="spellStart"/>
      <w:r w:rsidRPr="009B443A">
        <w:rPr>
          <w:sz w:val="40"/>
          <w:szCs w:val="40"/>
          <w:lang w:val="en-US"/>
        </w:rPr>
        <w:t>SSTables</w:t>
      </w:r>
      <w:proofErr w:type="spellEnd"/>
      <w:r w:rsidRPr="009B443A">
        <w:rPr>
          <w:sz w:val="40"/>
          <w:szCs w:val="40"/>
          <w:lang w:val="en-US"/>
        </w:rPr>
        <w:t xml:space="preserve">. There are several </w:t>
      </w:r>
      <w:proofErr w:type="spellStart"/>
      <w:r w:rsidRPr="009B443A">
        <w:rPr>
          <w:sz w:val="40"/>
          <w:szCs w:val="40"/>
          <w:lang w:val="en-US"/>
        </w:rPr>
        <w:t>SSTables</w:t>
      </w:r>
      <w:proofErr w:type="spellEnd"/>
      <w:r w:rsidRPr="009B443A">
        <w:rPr>
          <w:sz w:val="40"/>
          <w:szCs w:val="40"/>
          <w:lang w:val="en-US"/>
        </w:rPr>
        <w:t xml:space="preserve"> of different sizes present at any given time.</w:t>
      </w:r>
    </w:p>
    <w:p w14:paraId="6B13D786" w14:textId="696E0743" w:rsidR="009B443A" w:rsidRPr="009B443A" w:rsidRDefault="009B443A" w:rsidP="009B443A">
      <w:pPr>
        <w:rPr>
          <w:sz w:val="40"/>
          <w:szCs w:val="40"/>
          <w:lang w:val="en-US"/>
        </w:rPr>
      </w:pPr>
      <w:r w:rsidRPr="009B443A">
        <w:rPr>
          <w:sz w:val="40"/>
          <w:szCs w:val="40"/>
          <w:lang w:val="en-US"/>
        </w:rPr>
        <w:t xml:space="preserve">Although STCS effectively reduces the size of a write-intensive task, it slows down reads since the merge-by-size procedure does not organize data according to rows. Because of this, there's a greater chance that many </w:t>
      </w:r>
      <w:proofErr w:type="spellStart"/>
      <w:r w:rsidRPr="009B443A">
        <w:rPr>
          <w:sz w:val="40"/>
          <w:szCs w:val="40"/>
          <w:lang w:val="en-US"/>
        </w:rPr>
        <w:t>SSTables</w:t>
      </w:r>
      <w:proofErr w:type="spellEnd"/>
      <w:r w:rsidRPr="009B443A">
        <w:rPr>
          <w:sz w:val="40"/>
          <w:szCs w:val="40"/>
          <w:lang w:val="en-US"/>
        </w:rPr>
        <w:t xml:space="preserve"> will have different copies of the same row.</w:t>
      </w:r>
      <w:r w:rsidRPr="009B443A">
        <w:t xml:space="preserve"> </w:t>
      </w:r>
      <w:r w:rsidRPr="009B443A">
        <w:rPr>
          <w:sz w:val="40"/>
          <w:szCs w:val="40"/>
          <w:lang w:val="en-US"/>
        </w:rPr>
        <w:t xml:space="preserve">Furthermore, because </w:t>
      </w:r>
      <w:proofErr w:type="spellStart"/>
      <w:r w:rsidRPr="009B443A">
        <w:rPr>
          <w:sz w:val="40"/>
          <w:szCs w:val="40"/>
          <w:lang w:val="en-US"/>
        </w:rPr>
        <w:t>SSTable</w:t>
      </w:r>
      <w:proofErr w:type="spellEnd"/>
      <w:r w:rsidRPr="009B443A">
        <w:rPr>
          <w:sz w:val="40"/>
          <w:szCs w:val="40"/>
          <w:lang w:val="en-US"/>
        </w:rPr>
        <w:t xml:space="preserve"> size acts as a compaction trigger for STCS, deleted data is not removed in a predictable manner. </w:t>
      </w:r>
      <w:proofErr w:type="spellStart"/>
      <w:r w:rsidRPr="009B443A">
        <w:rPr>
          <w:sz w:val="40"/>
          <w:szCs w:val="40"/>
          <w:lang w:val="en-US"/>
        </w:rPr>
        <w:t>SSTables</w:t>
      </w:r>
      <w:proofErr w:type="spellEnd"/>
      <w:r w:rsidRPr="009B443A">
        <w:rPr>
          <w:sz w:val="40"/>
          <w:szCs w:val="40"/>
          <w:lang w:val="en-US"/>
        </w:rPr>
        <w:t xml:space="preserve"> might not expand swiftly enough to routinely combine and remove outdated data, though.</w:t>
      </w:r>
    </w:p>
    <w:p w14:paraId="73403174" w14:textId="77777777" w:rsidR="009B443A" w:rsidRPr="009B443A" w:rsidRDefault="009B443A" w:rsidP="009B443A">
      <w:pPr>
        <w:rPr>
          <w:sz w:val="40"/>
          <w:szCs w:val="40"/>
          <w:lang w:val="en-US"/>
        </w:rPr>
      </w:pPr>
    </w:p>
    <w:p w14:paraId="2EE4F9F6" w14:textId="00B63724" w:rsidR="009B443A" w:rsidRDefault="009B443A" w:rsidP="009B443A">
      <w:pPr>
        <w:rPr>
          <w:sz w:val="40"/>
          <w:szCs w:val="40"/>
          <w:lang w:val="en-US"/>
        </w:rPr>
      </w:pPr>
      <w:r w:rsidRPr="009B443A">
        <w:rPr>
          <w:sz w:val="40"/>
          <w:szCs w:val="40"/>
          <w:lang w:val="en-US"/>
        </w:rPr>
        <w:lastRenderedPageBreak/>
        <w:t xml:space="preserve">The majority of STCS compactions are small compactions that combine several </w:t>
      </w:r>
      <w:proofErr w:type="spellStart"/>
      <w:r w:rsidRPr="009B443A">
        <w:rPr>
          <w:sz w:val="40"/>
          <w:szCs w:val="40"/>
          <w:lang w:val="en-US"/>
        </w:rPr>
        <w:t>SSTables</w:t>
      </w:r>
      <w:proofErr w:type="spellEnd"/>
      <w:r w:rsidRPr="009B443A">
        <w:rPr>
          <w:sz w:val="40"/>
          <w:szCs w:val="40"/>
          <w:lang w:val="en-US"/>
        </w:rPr>
        <w:t xml:space="preserve"> into one. On the other hand, two </w:t>
      </w:r>
      <w:proofErr w:type="spellStart"/>
      <w:r w:rsidRPr="009B443A">
        <w:rPr>
          <w:sz w:val="40"/>
          <w:szCs w:val="40"/>
          <w:lang w:val="en-US"/>
        </w:rPr>
        <w:t>SSTables</w:t>
      </w:r>
      <w:proofErr w:type="spellEnd"/>
      <w:r w:rsidRPr="009B443A">
        <w:rPr>
          <w:sz w:val="40"/>
          <w:szCs w:val="40"/>
          <w:lang w:val="en-US"/>
        </w:rPr>
        <w:t xml:space="preserve">—one for repaired data and one for unrepaired data—will exist for each data directory during a significant compaction carried out with STCS. The amount of disk space required for the new and old </w:t>
      </w:r>
      <w:proofErr w:type="spellStart"/>
      <w:r w:rsidRPr="009B443A">
        <w:rPr>
          <w:sz w:val="40"/>
          <w:szCs w:val="40"/>
          <w:lang w:val="en-US"/>
        </w:rPr>
        <w:t>SSTables</w:t>
      </w:r>
      <w:proofErr w:type="spellEnd"/>
      <w:r w:rsidRPr="009B443A">
        <w:rPr>
          <w:sz w:val="40"/>
          <w:szCs w:val="40"/>
          <w:lang w:val="en-US"/>
        </w:rPr>
        <w:t xml:space="preserve"> concurrently during STCS compaction can exceed a normal amount of disk space on a node as the largest </w:t>
      </w:r>
      <w:proofErr w:type="spellStart"/>
      <w:r w:rsidRPr="009B443A">
        <w:rPr>
          <w:sz w:val="40"/>
          <w:szCs w:val="40"/>
          <w:lang w:val="en-US"/>
        </w:rPr>
        <w:t>SSTables</w:t>
      </w:r>
      <w:proofErr w:type="spellEnd"/>
      <w:r w:rsidRPr="009B443A">
        <w:rPr>
          <w:sz w:val="40"/>
          <w:szCs w:val="40"/>
          <w:lang w:val="en-US"/>
        </w:rPr>
        <w:t xml:space="preserve"> get bigger.</w:t>
      </w:r>
    </w:p>
    <w:p w14:paraId="63452681" w14:textId="77777777" w:rsidR="009B443A" w:rsidRDefault="009B443A" w:rsidP="009B443A">
      <w:pPr>
        <w:rPr>
          <w:sz w:val="40"/>
          <w:szCs w:val="40"/>
        </w:rPr>
      </w:pPr>
      <w:proofErr w:type="gramStart"/>
      <w:r w:rsidRPr="009B443A">
        <w:rPr>
          <w:sz w:val="40"/>
          <w:szCs w:val="40"/>
        </w:rPr>
        <w:t>This phenomena</w:t>
      </w:r>
      <w:proofErr w:type="gramEnd"/>
      <w:r w:rsidRPr="009B443A">
        <w:rPr>
          <w:sz w:val="40"/>
          <w:szCs w:val="40"/>
        </w:rPr>
        <w:t xml:space="preserve"> is referred to as space amplification, expanding </w:t>
      </w:r>
      <w:proofErr w:type="spellStart"/>
      <w:r w:rsidRPr="009B443A">
        <w:rPr>
          <w:sz w:val="40"/>
          <w:szCs w:val="40"/>
        </w:rPr>
        <w:t>SSTable</w:t>
      </w:r>
      <w:proofErr w:type="spellEnd"/>
      <w:r w:rsidRPr="009B443A">
        <w:rPr>
          <w:sz w:val="40"/>
          <w:szCs w:val="40"/>
        </w:rPr>
        <w:t xml:space="preserve"> problem, and outgrowing compaction capability of a cluster. For STCS, major compactions are not advised. </w:t>
      </w:r>
      <w:r w:rsidRPr="009B443A">
        <w:rPr>
          <w:sz w:val="40"/>
          <w:szCs w:val="40"/>
        </w:rPr>
        <w:br/>
      </w:r>
      <w:r w:rsidRPr="009B443A">
        <w:rPr>
          <w:sz w:val="40"/>
          <w:szCs w:val="40"/>
        </w:rPr>
        <w:br/>
        <w:t xml:space="preserve">To decide which </w:t>
      </w:r>
      <w:proofErr w:type="spellStart"/>
      <w:r w:rsidRPr="009B443A">
        <w:rPr>
          <w:sz w:val="40"/>
          <w:szCs w:val="40"/>
        </w:rPr>
        <w:t>SSTables</w:t>
      </w:r>
      <w:proofErr w:type="spellEnd"/>
      <w:r w:rsidRPr="009B443A">
        <w:rPr>
          <w:sz w:val="40"/>
          <w:szCs w:val="40"/>
        </w:rPr>
        <w:t xml:space="preserve"> to merge, STCS computes the average size of the </w:t>
      </w:r>
      <w:proofErr w:type="spellStart"/>
      <w:r w:rsidRPr="009B443A">
        <w:rPr>
          <w:sz w:val="40"/>
          <w:szCs w:val="40"/>
        </w:rPr>
        <w:t>SSTables</w:t>
      </w:r>
      <w:proofErr w:type="spellEnd"/>
      <w:r w:rsidRPr="009B443A">
        <w:rPr>
          <w:sz w:val="40"/>
          <w:szCs w:val="40"/>
        </w:rPr>
        <w:t xml:space="preserve">. We refer to this procedure as bucketing. Based on that average size, the bucket into which an </w:t>
      </w:r>
      <w:proofErr w:type="spellStart"/>
      <w:r w:rsidRPr="009B443A">
        <w:rPr>
          <w:sz w:val="40"/>
          <w:szCs w:val="40"/>
        </w:rPr>
        <w:t>SSTable</w:t>
      </w:r>
      <w:proofErr w:type="spellEnd"/>
      <w:r w:rsidRPr="009B443A">
        <w:rPr>
          <w:sz w:val="40"/>
          <w:szCs w:val="40"/>
        </w:rPr>
        <w:t xml:space="preserve"> will be grouped is determined using the following options. </w:t>
      </w:r>
      <w:proofErr w:type="spellStart"/>
      <w:r w:rsidRPr="009B443A">
        <w:rPr>
          <w:sz w:val="40"/>
          <w:szCs w:val="40"/>
        </w:rPr>
        <w:t>SSTables</w:t>
      </w:r>
      <w:proofErr w:type="spellEnd"/>
      <w:r w:rsidRPr="009B443A">
        <w:rPr>
          <w:sz w:val="40"/>
          <w:szCs w:val="40"/>
        </w:rPr>
        <w:t xml:space="preserve"> are grouped in the bucketing process according to how much their sizes deviate from the average—either by 50% or 150%. An alternative approach to express this calculation is that </w:t>
      </w:r>
      <w:proofErr w:type="spellStart"/>
      <w:r w:rsidRPr="009B443A">
        <w:rPr>
          <w:sz w:val="40"/>
          <w:szCs w:val="40"/>
        </w:rPr>
        <w:t>SSTables</w:t>
      </w:r>
      <w:proofErr w:type="spellEnd"/>
      <w:r w:rsidRPr="009B443A">
        <w:rPr>
          <w:sz w:val="40"/>
          <w:szCs w:val="40"/>
        </w:rPr>
        <w:t xml:space="preserve"> with sizes between [average-size × </w:t>
      </w:r>
      <w:proofErr w:type="spellStart"/>
      <w:r w:rsidRPr="009B443A">
        <w:rPr>
          <w:sz w:val="40"/>
          <w:szCs w:val="40"/>
        </w:rPr>
        <w:t>bucket_low</w:t>
      </w:r>
      <w:proofErr w:type="spellEnd"/>
      <w:r w:rsidRPr="009B443A">
        <w:rPr>
          <w:sz w:val="40"/>
          <w:szCs w:val="40"/>
        </w:rPr>
        <w:t xml:space="preserve">] and [average-size × </w:t>
      </w:r>
      <w:proofErr w:type="spellStart"/>
      <w:r w:rsidRPr="009B443A">
        <w:rPr>
          <w:sz w:val="40"/>
          <w:szCs w:val="40"/>
        </w:rPr>
        <w:t>bucket_high</w:t>
      </w:r>
      <w:proofErr w:type="spellEnd"/>
      <w:r w:rsidRPr="009B443A">
        <w:rPr>
          <w:sz w:val="40"/>
          <w:szCs w:val="40"/>
        </w:rPr>
        <w:t>] are grouped by the bucketing procedure.</w:t>
      </w:r>
    </w:p>
    <w:p w14:paraId="092CF7A7" w14:textId="77777777" w:rsidR="009B443A" w:rsidRPr="009B443A" w:rsidRDefault="009B443A" w:rsidP="009B443A">
      <w:pPr>
        <w:rPr>
          <w:b/>
          <w:bCs/>
          <w:sz w:val="40"/>
          <w:szCs w:val="40"/>
        </w:rPr>
      </w:pPr>
      <w:proofErr w:type="spellStart"/>
      <w:r w:rsidRPr="009B443A">
        <w:rPr>
          <w:b/>
          <w:bCs/>
          <w:sz w:val="40"/>
          <w:szCs w:val="40"/>
        </w:rPr>
        <w:lastRenderedPageBreak/>
        <w:t>Leveled</w:t>
      </w:r>
      <w:proofErr w:type="spellEnd"/>
      <w:r w:rsidRPr="009B443A">
        <w:rPr>
          <w:b/>
          <w:bCs/>
          <w:sz w:val="40"/>
          <w:szCs w:val="40"/>
        </w:rPr>
        <w:t xml:space="preserve"> Compaction Strategy (LCS)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9"/>
      </w:tblGrid>
      <w:tr w:rsidR="009B443A" w:rsidRPr="009B443A" w14:paraId="67893E4D" w14:textId="77777777" w:rsidTr="009B44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57BBD" w14:textId="77777777" w:rsidR="009B443A" w:rsidRPr="009B443A" w:rsidRDefault="009B443A" w:rsidP="009B443A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36" w:space="0" w:color="0074E0"/>
              <w:bottom w:val="single" w:sz="6" w:space="0" w:color="C1C1C1"/>
              <w:right w:val="single" w:sz="6" w:space="0" w:color="C1C1C1"/>
            </w:tcBorders>
            <w:shd w:val="clear" w:color="auto" w:fill="auto"/>
            <w:vAlign w:val="bottom"/>
            <w:hideMark/>
          </w:tcPr>
          <w:p w14:paraId="4208D2BC" w14:textId="77777777" w:rsidR="009B443A" w:rsidRPr="009B443A" w:rsidRDefault="009B443A" w:rsidP="009B443A">
            <w:pPr>
              <w:rPr>
                <w:sz w:val="40"/>
                <w:szCs w:val="40"/>
              </w:rPr>
            </w:pPr>
          </w:p>
        </w:tc>
      </w:tr>
    </w:tbl>
    <w:p w14:paraId="071938A6" w14:textId="7E51DD25" w:rsidR="009B443A" w:rsidRPr="009B443A" w:rsidRDefault="009B443A" w:rsidP="009B443A">
      <w:pPr>
        <w:rPr>
          <w:sz w:val="40"/>
          <w:szCs w:val="40"/>
        </w:rPr>
      </w:pPr>
      <w:r w:rsidRPr="009B443A">
        <w:rPr>
          <w:sz w:val="40"/>
          <w:szCs w:val="40"/>
        </w:rPr>
        <w:t xml:space="preserve">While UCS is currently the best option for all workloads, the </w:t>
      </w:r>
      <w:proofErr w:type="spellStart"/>
      <w:r w:rsidRPr="009B443A">
        <w:rPr>
          <w:sz w:val="40"/>
          <w:szCs w:val="40"/>
        </w:rPr>
        <w:t>Leveled</w:t>
      </w:r>
      <w:proofErr w:type="spellEnd"/>
      <w:r w:rsidRPr="009B443A">
        <w:rPr>
          <w:sz w:val="40"/>
          <w:szCs w:val="40"/>
        </w:rPr>
        <w:t xml:space="preserve"> Compaction Strategy (LCS) is advised for workloads that include a lot of reading. It offers reasonable writing operations and mitigates some of the STCS read operation problems. Each level in this strategy's hierarchy comprises a collection of </w:t>
      </w:r>
      <w:proofErr w:type="spellStart"/>
      <w:r w:rsidRPr="009B443A">
        <w:rPr>
          <w:sz w:val="40"/>
          <w:szCs w:val="40"/>
        </w:rPr>
        <w:t>SSTables</w:t>
      </w:r>
      <w:proofErr w:type="spellEnd"/>
      <w:r w:rsidRPr="009B443A">
        <w:rPr>
          <w:sz w:val="40"/>
          <w:szCs w:val="40"/>
        </w:rPr>
        <w:t xml:space="preserve">. </w:t>
      </w:r>
      <w:proofErr w:type="spellStart"/>
      <w:r w:rsidRPr="009B443A">
        <w:rPr>
          <w:sz w:val="40"/>
          <w:szCs w:val="40"/>
        </w:rPr>
        <w:t>SSTables</w:t>
      </w:r>
      <w:proofErr w:type="spellEnd"/>
      <w:r w:rsidRPr="009B443A">
        <w:rPr>
          <w:sz w:val="40"/>
          <w:szCs w:val="40"/>
        </w:rPr>
        <w:t xml:space="preserve"> are written in the first level (L0), where they are not certain to be non-overlapping, when data in </w:t>
      </w:r>
      <w:proofErr w:type="spellStart"/>
      <w:r w:rsidRPr="009B443A">
        <w:rPr>
          <w:sz w:val="40"/>
          <w:szCs w:val="40"/>
        </w:rPr>
        <w:t>memtables</w:t>
      </w:r>
      <w:proofErr w:type="spellEnd"/>
      <w:r w:rsidRPr="009B443A">
        <w:rPr>
          <w:sz w:val="40"/>
          <w:szCs w:val="40"/>
        </w:rPr>
        <w:t xml:space="preserve"> is flushed. These first </w:t>
      </w:r>
      <w:proofErr w:type="spellStart"/>
      <w:r w:rsidRPr="009B443A">
        <w:rPr>
          <w:sz w:val="40"/>
          <w:szCs w:val="40"/>
        </w:rPr>
        <w:t>SSTables</w:t>
      </w:r>
      <w:proofErr w:type="spellEnd"/>
      <w:r w:rsidRPr="009B443A">
        <w:rPr>
          <w:sz w:val="40"/>
          <w:szCs w:val="40"/>
        </w:rPr>
        <w:t xml:space="preserve"> are combined with larger </w:t>
      </w:r>
      <w:proofErr w:type="spellStart"/>
      <w:r w:rsidRPr="009B443A">
        <w:rPr>
          <w:sz w:val="40"/>
          <w:szCs w:val="40"/>
        </w:rPr>
        <w:t>SSTables</w:t>
      </w:r>
      <w:proofErr w:type="spellEnd"/>
      <w:r w:rsidRPr="009B443A">
        <w:rPr>
          <w:sz w:val="40"/>
          <w:szCs w:val="40"/>
        </w:rPr>
        <w:t xml:space="preserve"> in level L1 using LCS compaction. By default, each level is ten times larger than the one before it. An </w:t>
      </w:r>
      <w:proofErr w:type="spellStart"/>
      <w:r w:rsidRPr="009B443A">
        <w:rPr>
          <w:sz w:val="40"/>
          <w:szCs w:val="40"/>
        </w:rPr>
        <w:t>SSTable</w:t>
      </w:r>
      <w:proofErr w:type="spellEnd"/>
      <w:r w:rsidRPr="009B443A">
        <w:rPr>
          <w:sz w:val="40"/>
          <w:szCs w:val="40"/>
        </w:rPr>
        <w:t xml:space="preserve"> is assured not to overlap with other </w:t>
      </w:r>
      <w:proofErr w:type="spellStart"/>
      <w:r w:rsidRPr="009B443A">
        <w:rPr>
          <w:sz w:val="40"/>
          <w:szCs w:val="40"/>
        </w:rPr>
        <w:t>SSTables</w:t>
      </w:r>
      <w:proofErr w:type="spellEnd"/>
      <w:r w:rsidRPr="009B443A">
        <w:rPr>
          <w:sz w:val="40"/>
          <w:szCs w:val="40"/>
        </w:rPr>
        <w:t xml:space="preserve"> in the same level after it is written to L1 or higher.</w:t>
      </w:r>
      <w:r w:rsidRPr="009B443A">
        <w:t xml:space="preserve"> </w:t>
      </w:r>
      <w:r w:rsidRPr="009B443A">
        <w:rPr>
          <w:sz w:val="40"/>
          <w:szCs w:val="40"/>
        </w:rPr>
        <w:t xml:space="preserve">All overlapping </w:t>
      </w:r>
      <w:proofErr w:type="spellStart"/>
      <w:r w:rsidRPr="009B443A">
        <w:rPr>
          <w:sz w:val="40"/>
          <w:szCs w:val="40"/>
        </w:rPr>
        <w:t>SSTables</w:t>
      </w:r>
      <w:proofErr w:type="spellEnd"/>
      <w:r w:rsidRPr="009B443A">
        <w:rPr>
          <w:sz w:val="40"/>
          <w:szCs w:val="40"/>
        </w:rPr>
        <w:t xml:space="preserve"> are combined into a single new </w:t>
      </w:r>
      <w:proofErr w:type="spellStart"/>
      <w:r w:rsidRPr="009B443A">
        <w:rPr>
          <w:sz w:val="40"/>
          <w:szCs w:val="40"/>
        </w:rPr>
        <w:t>SSTable</w:t>
      </w:r>
      <w:proofErr w:type="spellEnd"/>
      <w:r w:rsidRPr="009B443A">
        <w:rPr>
          <w:sz w:val="40"/>
          <w:szCs w:val="40"/>
        </w:rPr>
        <w:t xml:space="preserve"> in the following level to achieve compaction. Since most L0 </w:t>
      </w:r>
      <w:proofErr w:type="spellStart"/>
      <w:r w:rsidRPr="009B443A">
        <w:rPr>
          <w:sz w:val="40"/>
          <w:szCs w:val="40"/>
        </w:rPr>
        <w:t>SSTables</w:t>
      </w:r>
      <w:proofErr w:type="spellEnd"/>
      <w:r w:rsidRPr="009B443A">
        <w:rPr>
          <w:sz w:val="40"/>
          <w:szCs w:val="40"/>
        </w:rPr>
        <w:t xml:space="preserve"> cover the whole range of partitions, we virtually always need to include all L1 </w:t>
      </w:r>
      <w:proofErr w:type="spellStart"/>
      <w:r w:rsidRPr="009B443A">
        <w:rPr>
          <w:sz w:val="40"/>
          <w:szCs w:val="40"/>
        </w:rPr>
        <w:t>SSTables</w:t>
      </w:r>
      <w:proofErr w:type="spellEnd"/>
      <w:r w:rsidRPr="009B443A">
        <w:rPr>
          <w:sz w:val="40"/>
          <w:szCs w:val="40"/>
        </w:rPr>
        <w:t xml:space="preserve"> for L0 → L1 compactions. By creating partitions to meet a predetermined </w:t>
      </w:r>
      <w:proofErr w:type="spellStart"/>
      <w:r w:rsidRPr="009B443A">
        <w:rPr>
          <w:sz w:val="40"/>
          <w:szCs w:val="40"/>
        </w:rPr>
        <w:t>SSTable</w:t>
      </w:r>
      <w:proofErr w:type="spellEnd"/>
      <w:r w:rsidRPr="009B443A">
        <w:rPr>
          <w:sz w:val="40"/>
          <w:szCs w:val="40"/>
        </w:rPr>
        <w:t xml:space="preserve"> size, LCS compacts </w:t>
      </w:r>
      <w:proofErr w:type="spellStart"/>
      <w:r w:rsidRPr="009B443A">
        <w:rPr>
          <w:sz w:val="40"/>
          <w:szCs w:val="40"/>
        </w:rPr>
        <w:t>SSTables</w:t>
      </w:r>
      <w:proofErr w:type="spellEnd"/>
      <w:r w:rsidRPr="009B443A">
        <w:rPr>
          <w:sz w:val="40"/>
          <w:szCs w:val="40"/>
        </w:rPr>
        <w:t xml:space="preserve"> as it moves from one level to the next. Compaction will also occur when a level reaches its size limit because each level has a predetermined size. Compaction can start on the following level when new </w:t>
      </w:r>
      <w:proofErr w:type="spellStart"/>
      <w:r w:rsidRPr="009B443A">
        <w:rPr>
          <w:sz w:val="40"/>
          <w:szCs w:val="40"/>
        </w:rPr>
        <w:t>SSTables</w:t>
      </w:r>
      <w:proofErr w:type="spellEnd"/>
      <w:r w:rsidRPr="009B443A">
        <w:rPr>
          <w:sz w:val="40"/>
          <w:szCs w:val="40"/>
        </w:rPr>
        <w:t xml:space="preserve"> are </w:t>
      </w:r>
      <w:r w:rsidRPr="009B443A">
        <w:rPr>
          <w:sz w:val="40"/>
          <w:szCs w:val="40"/>
        </w:rPr>
        <w:lastRenderedPageBreak/>
        <w:t>created there, and so on, until all levels have been compacted according to the defaults.</w:t>
      </w:r>
    </w:p>
    <w:p w14:paraId="5A830C0D" w14:textId="77777777" w:rsidR="00E95270" w:rsidRPr="00E95270" w:rsidRDefault="00E95270" w:rsidP="00E95270">
      <w:pPr>
        <w:rPr>
          <w:sz w:val="40"/>
          <w:szCs w:val="40"/>
        </w:rPr>
      </w:pPr>
      <w:r w:rsidRPr="00E95270">
        <w:rPr>
          <w:sz w:val="40"/>
          <w:szCs w:val="40"/>
        </w:rPr>
        <w:t xml:space="preserve">If an excessive number of </w:t>
      </w:r>
      <w:proofErr w:type="spellStart"/>
      <w:r w:rsidRPr="00E95270">
        <w:rPr>
          <w:sz w:val="40"/>
          <w:szCs w:val="40"/>
        </w:rPr>
        <w:t>SSTable</w:t>
      </w:r>
      <w:proofErr w:type="spellEnd"/>
      <w:r w:rsidRPr="00E95270">
        <w:rPr>
          <w:sz w:val="40"/>
          <w:szCs w:val="40"/>
        </w:rPr>
        <w:t xml:space="preserve"> reads are made at the L0 level, a failsafe is in place. If there are more than 32 </w:t>
      </w:r>
      <w:proofErr w:type="spellStart"/>
      <w:r w:rsidRPr="00E95270">
        <w:rPr>
          <w:sz w:val="40"/>
          <w:szCs w:val="40"/>
        </w:rPr>
        <w:t>SSTables</w:t>
      </w:r>
      <w:proofErr w:type="spellEnd"/>
      <w:r w:rsidRPr="00E95270">
        <w:rPr>
          <w:sz w:val="40"/>
          <w:szCs w:val="40"/>
        </w:rPr>
        <w:t xml:space="preserve"> in L0, an STCS compaction will occur. </w:t>
      </w:r>
      <w:proofErr w:type="spellStart"/>
      <w:r w:rsidRPr="00E95270">
        <w:rPr>
          <w:sz w:val="40"/>
          <w:szCs w:val="40"/>
        </w:rPr>
        <w:t>SSTables</w:t>
      </w:r>
      <w:proofErr w:type="spellEnd"/>
      <w:r w:rsidRPr="00E95270">
        <w:rPr>
          <w:sz w:val="40"/>
          <w:szCs w:val="40"/>
        </w:rPr>
        <w:t xml:space="preserve"> from L0 are swiftly combined into L1, where they will be compacted into non-overlapping </w:t>
      </w:r>
      <w:proofErr w:type="spellStart"/>
      <w:r w:rsidRPr="00E95270">
        <w:rPr>
          <w:sz w:val="40"/>
          <w:szCs w:val="40"/>
        </w:rPr>
        <w:t>SSTables</w:t>
      </w:r>
      <w:proofErr w:type="spellEnd"/>
      <w:r w:rsidRPr="00E95270">
        <w:rPr>
          <w:sz w:val="40"/>
          <w:szCs w:val="40"/>
        </w:rPr>
        <w:t>, thanks to this compaction.</w:t>
      </w:r>
    </w:p>
    <w:p w14:paraId="79EA16D9" w14:textId="65DBA156" w:rsidR="009B443A" w:rsidRDefault="00E95270" w:rsidP="00E95270">
      <w:pPr>
        <w:rPr>
          <w:sz w:val="40"/>
          <w:szCs w:val="40"/>
        </w:rPr>
      </w:pPr>
      <w:r w:rsidRPr="00E95270">
        <w:rPr>
          <w:sz w:val="40"/>
          <w:szCs w:val="40"/>
        </w:rPr>
        <w:t>With just about 10% of the disk required for execution, LCS is less disk-hungry than STCS, but it requires more IO and CPU. The amount of compaction is appropriate for continuous small compactions in a workload with a lot of reading. However, because it will take a lot of CPU and disk IO, it is not a viable option for workloads that require a lot of writing. It is not advised to use major compactions for LCS.</w:t>
      </w:r>
    </w:p>
    <w:p w14:paraId="05B47310" w14:textId="2D537FAC" w:rsidR="00E95270" w:rsidRPr="00E95270" w:rsidRDefault="00E95270" w:rsidP="00E95270">
      <w:pPr>
        <w:rPr>
          <w:b/>
          <w:bCs/>
          <w:sz w:val="40"/>
          <w:szCs w:val="40"/>
        </w:rPr>
      </w:pPr>
      <w:r w:rsidRPr="00E95270">
        <w:rPr>
          <w:b/>
          <w:bCs/>
          <w:sz w:val="40"/>
          <w:szCs w:val="40"/>
        </w:rPr>
        <w:t xml:space="preserve">STRAVED SS </w:t>
      </w:r>
      <w:proofErr w:type="gramStart"/>
      <w:r w:rsidRPr="00E95270">
        <w:rPr>
          <w:b/>
          <w:bCs/>
          <w:sz w:val="40"/>
          <w:szCs w:val="40"/>
        </w:rPr>
        <w:t>TABLES :</w:t>
      </w:r>
      <w:proofErr w:type="gramEnd"/>
    </w:p>
    <w:p w14:paraId="2D19BC85" w14:textId="075FB48C" w:rsidR="00E95270" w:rsidRDefault="00E95270" w:rsidP="00E95270">
      <w:pPr>
        <w:rPr>
          <w:sz w:val="40"/>
          <w:szCs w:val="40"/>
        </w:rPr>
      </w:pPr>
      <w:r w:rsidRPr="00E95270">
        <w:rPr>
          <w:sz w:val="40"/>
          <w:szCs w:val="40"/>
        </w:rPr>
        <w:t xml:space="preserve">A suboptimal </w:t>
      </w:r>
      <w:proofErr w:type="spellStart"/>
      <w:r w:rsidRPr="00E95270">
        <w:rPr>
          <w:sz w:val="40"/>
          <w:szCs w:val="40"/>
        </w:rPr>
        <w:t>leveling</w:t>
      </w:r>
      <w:proofErr w:type="spellEnd"/>
      <w:r w:rsidRPr="00E95270">
        <w:rPr>
          <w:sz w:val="40"/>
          <w:szCs w:val="40"/>
        </w:rPr>
        <w:t xml:space="preserve"> could leave LCS with starving </w:t>
      </w:r>
      <w:proofErr w:type="spellStart"/>
      <w:r w:rsidRPr="00E95270">
        <w:rPr>
          <w:sz w:val="40"/>
          <w:szCs w:val="40"/>
        </w:rPr>
        <w:t>sstables</w:t>
      </w:r>
      <w:proofErr w:type="spellEnd"/>
      <w:r w:rsidRPr="00E95270">
        <w:rPr>
          <w:sz w:val="40"/>
          <w:szCs w:val="40"/>
        </w:rPr>
        <w:t xml:space="preserve">. Because </w:t>
      </w:r>
      <w:proofErr w:type="spellStart"/>
      <w:r w:rsidRPr="00E95270">
        <w:rPr>
          <w:sz w:val="40"/>
          <w:szCs w:val="40"/>
        </w:rPr>
        <w:t>SSTables</w:t>
      </w:r>
      <w:proofErr w:type="spellEnd"/>
      <w:r w:rsidRPr="00E95270">
        <w:rPr>
          <w:sz w:val="40"/>
          <w:szCs w:val="40"/>
        </w:rPr>
        <w:t xml:space="preserve"> in lower levels are not merged and compacted, high level </w:t>
      </w:r>
      <w:proofErr w:type="spellStart"/>
      <w:r w:rsidRPr="00E95270">
        <w:rPr>
          <w:sz w:val="40"/>
          <w:szCs w:val="40"/>
        </w:rPr>
        <w:t>SSTables</w:t>
      </w:r>
      <w:proofErr w:type="spellEnd"/>
      <w:r w:rsidRPr="00E95270">
        <w:rPr>
          <w:sz w:val="40"/>
          <w:szCs w:val="40"/>
        </w:rPr>
        <w:t xml:space="preserve"> may become stranded instead of compacted. For instance, this might prevent tombstones from being dropped by lower tiers. These hungry </w:t>
      </w:r>
      <w:proofErr w:type="spellStart"/>
      <w:r w:rsidRPr="00E95270">
        <w:rPr>
          <w:sz w:val="40"/>
          <w:szCs w:val="40"/>
        </w:rPr>
        <w:t>SSTables</w:t>
      </w:r>
      <w:proofErr w:type="spellEnd"/>
      <w:r w:rsidRPr="00E95270">
        <w:rPr>
          <w:sz w:val="40"/>
          <w:szCs w:val="40"/>
        </w:rPr>
        <w:t xml:space="preserve"> will be included in other compactions if they are not resolved in a predetermined number of compaction rounds. Usually, </w:t>
      </w:r>
      <w:r w:rsidRPr="00E95270">
        <w:rPr>
          <w:sz w:val="40"/>
          <w:szCs w:val="40"/>
        </w:rPr>
        <w:lastRenderedPageBreak/>
        <w:t xml:space="preserve">when a user reduces the </w:t>
      </w:r>
      <w:proofErr w:type="spellStart"/>
      <w:r w:rsidRPr="00E95270">
        <w:rPr>
          <w:sz w:val="40"/>
          <w:szCs w:val="40"/>
        </w:rPr>
        <w:t>sstable_size</w:t>
      </w:r>
      <w:proofErr w:type="spellEnd"/>
      <w:r w:rsidRPr="00E95270">
        <w:rPr>
          <w:sz w:val="40"/>
          <w:szCs w:val="40"/>
        </w:rPr>
        <w:t xml:space="preserve"> parameter, this happens.</w:t>
      </w:r>
    </w:p>
    <w:p w14:paraId="3271D317" w14:textId="0B136150" w:rsidR="00E95270" w:rsidRPr="00E95270" w:rsidRDefault="00E95270" w:rsidP="00E95270">
      <w:pPr>
        <w:rPr>
          <w:b/>
          <w:bCs/>
          <w:sz w:val="40"/>
          <w:szCs w:val="40"/>
        </w:rPr>
      </w:pPr>
      <w:r w:rsidRPr="00E95270">
        <w:rPr>
          <w:b/>
          <w:bCs/>
          <w:sz w:val="40"/>
          <w:szCs w:val="40"/>
        </w:rPr>
        <w:t xml:space="preserve">BOOT </w:t>
      </w:r>
      <w:proofErr w:type="gramStart"/>
      <w:r w:rsidRPr="00E95270">
        <w:rPr>
          <w:b/>
          <w:bCs/>
          <w:sz w:val="40"/>
          <w:szCs w:val="40"/>
        </w:rPr>
        <w:t>STRAPPING :</w:t>
      </w:r>
      <w:proofErr w:type="gramEnd"/>
    </w:p>
    <w:p w14:paraId="7C4461DB" w14:textId="3A578914" w:rsidR="00E95270" w:rsidRDefault="00E95270" w:rsidP="00E95270">
      <w:pPr>
        <w:rPr>
          <w:sz w:val="40"/>
          <w:szCs w:val="40"/>
        </w:rPr>
      </w:pPr>
      <w:proofErr w:type="spellStart"/>
      <w:r w:rsidRPr="00E95270">
        <w:rPr>
          <w:sz w:val="40"/>
          <w:szCs w:val="40"/>
        </w:rPr>
        <w:t>SSTables</w:t>
      </w:r>
      <w:proofErr w:type="spellEnd"/>
      <w:r w:rsidRPr="00E95270">
        <w:rPr>
          <w:sz w:val="40"/>
          <w:szCs w:val="40"/>
        </w:rPr>
        <w:t xml:space="preserve"> are streamed from other nodes during startup. The new node will have a large number of </w:t>
      </w:r>
      <w:proofErr w:type="spellStart"/>
      <w:r w:rsidRPr="00E95270">
        <w:rPr>
          <w:sz w:val="40"/>
          <w:szCs w:val="40"/>
        </w:rPr>
        <w:t>SSTables</w:t>
      </w:r>
      <w:proofErr w:type="spellEnd"/>
      <w:r w:rsidRPr="00E95270">
        <w:rPr>
          <w:sz w:val="40"/>
          <w:szCs w:val="40"/>
        </w:rPr>
        <w:t xml:space="preserve"> in L0 since many of them will be streaming from a remote note in addition to being flushed from the new writes to </w:t>
      </w:r>
      <w:proofErr w:type="spellStart"/>
      <w:r w:rsidRPr="00E95270">
        <w:rPr>
          <w:sz w:val="40"/>
          <w:szCs w:val="40"/>
        </w:rPr>
        <w:t>memtables</w:t>
      </w:r>
      <w:proofErr w:type="spellEnd"/>
      <w:r w:rsidRPr="00E95270">
        <w:rPr>
          <w:sz w:val="40"/>
          <w:szCs w:val="40"/>
        </w:rPr>
        <w:t xml:space="preserve">. Until the bootstrapping is finished, only STCS in L0 is run in order to prevent a clash between the flushing and streaming </w:t>
      </w:r>
      <w:proofErr w:type="spellStart"/>
      <w:r w:rsidRPr="00E95270">
        <w:rPr>
          <w:sz w:val="40"/>
          <w:szCs w:val="40"/>
        </w:rPr>
        <w:t>SSTables</w:t>
      </w:r>
      <w:proofErr w:type="spellEnd"/>
      <w:r w:rsidRPr="00E95270">
        <w:rPr>
          <w:sz w:val="40"/>
          <w:szCs w:val="40"/>
        </w:rPr>
        <w:t>.</w:t>
      </w:r>
    </w:p>
    <w:p w14:paraId="6E1F380A" w14:textId="77777777" w:rsidR="00E95270" w:rsidRPr="009B443A" w:rsidRDefault="00E95270" w:rsidP="00E95270">
      <w:pPr>
        <w:rPr>
          <w:sz w:val="40"/>
          <w:szCs w:val="40"/>
        </w:rPr>
      </w:pPr>
    </w:p>
    <w:p w14:paraId="1987F2C4" w14:textId="77777777" w:rsidR="009B443A" w:rsidRPr="009B443A" w:rsidRDefault="009B443A" w:rsidP="009B443A">
      <w:pPr>
        <w:rPr>
          <w:sz w:val="40"/>
          <w:szCs w:val="40"/>
          <w:lang w:val="en-US"/>
        </w:rPr>
      </w:pPr>
    </w:p>
    <w:sectPr w:rsidR="009B443A" w:rsidRPr="009B4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3A"/>
    <w:rsid w:val="0006448A"/>
    <w:rsid w:val="00262A73"/>
    <w:rsid w:val="009B443A"/>
    <w:rsid w:val="00E9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21B0"/>
  <w15:chartTrackingRefBased/>
  <w15:docId w15:val="{2D5C1CCF-9E9E-4BF6-9DC9-C4198D60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5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Kasanagottu</dc:creator>
  <cp:keywords/>
  <dc:description/>
  <cp:lastModifiedBy>Neha Kasanagottu</cp:lastModifiedBy>
  <cp:revision>1</cp:revision>
  <dcterms:created xsi:type="dcterms:W3CDTF">2024-04-12T14:16:00Z</dcterms:created>
  <dcterms:modified xsi:type="dcterms:W3CDTF">2024-04-12T14:30:00Z</dcterms:modified>
</cp:coreProperties>
</file>